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1A" w:rsidRDefault="00302D1A">
      <w:pPr>
        <w:autoSpaceDE w:val="0"/>
        <w:autoSpaceDN w:val="0"/>
        <w:adjustRightInd w:val="0"/>
        <w:jc w:val="both"/>
      </w:pPr>
    </w:p>
    <w:p w:rsidR="00302D1A" w:rsidRDefault="00302D1A">
      <w:pPr>
        <w:jc w:val="center"/>
        <w:rPr>
          <w:b/>
        </w:rPr>
      </w:pPr>
      <w:r>
        <w:rPr>
          <w:b/>
        </w:rPr>
        <w:t>СОВЕТ ДЕПУТАТОВ НОВОМОШКОВСКОГО СЕЛЬСОВЕТА</w:t>
      </w:r>
    </w:p>
    <w:p w:rsidR="00302D1A" w:rsidRDefault="00302D1A">
      <w:pPr>
        <w:jc w:val="center"/>
        <w:rPr>
          <w:b/>
        </w:rPr>
      </w:pPr>
      <w:r>
        <w:rPr>
          <w:b/>
        </w:rPr>
        <w:t>МОШКОВСКОГО  РАЙОНА НОВОСИБИРСКОЙ ОБЛАСТИ</w:t>
      </w:r>
    </w:p>
    <w:p w:rsidR="00302D1A" w:rsidRDefault="00302D1A">
      <w:pPr>
        <w:jc w:val="center"/>
        <w:rPr>
          <w:b/>
        </w:rPr>
      </w:pPr>
      <w:r>
        <w:rPr>
          <w:b/>
        </w:rPr>
        <w:t>ЧЕТВЕРТОГО СОЗЫВА</w:t>
      </w:r>
    </w:p>
    <w:p w:rsidR="00302D1A" w:rsidRDefault="00302D1A">
      <w:pPr>
        <w:jc w:val="center"/>
      </w:pPr>
    </w:p>
    <w:p w:rsidR="00302D1A" w:rsidRDefault="00302D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   </w:t>
      </w:r>
    </w:p>
    <w:p w:rsidR="00302D1A" w:rsidRDefault="00302D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первая сессия     </w:t>
      </w:r>
    </w:p>
    <w:p w:rsidR="00302D1A" w:rsidRDefault="00302D1A">
      <w:pPr>
        <w:jc w:val="center"/>
      </w:pPr>
      <w:r>
        <w:t xml:space="preserve">                                   </w:t>
      </w:r>
    </w:p>
    <w:p w:rsidR="00302D1A" w:rsidRDefault="00302D1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  05.03.2015 № 54</w:t>
      </w:r>
    </w:p>
    <w:p w:rsidR="00302D1A" w:rsidRDefault="00302D1A">
      <w:pPr>
        <w:autoSpaceDE w:val="0"/>
        <w:autoSpaceDN w:val="0"/>
        <w:adjustRightInd w:val="0"/>
        <w:ind w:firstLine="540"/>
        <w:jc w:val="both"/>
      </w:pPr>
    </w:p>
    <w:p w:rsidR="00302D1A" w:rsidRDefault="00302D1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передаче  администрации Мошковского района части полномочий Новомо</w:t>
      </w:r>
      <w:r>
        <w:rPr>
          <w:sz w:val="28"/>
          <w:szCs w:val="28"/>
        </w:rPr>
        <w:t>ш</w:t>
      </w:r>
      <w:r>
        <w:rPr>
          <w:sz w:val="28"/>
          <w:szCs w:val="28"/>
        </w:rPr>
        <w:t>ковского сельсовета в сфере закупок товаров, работ, услуг для обеспечения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нужд</w:t>
      </w:r>
    </w:p>
    <w:p w:rsidR="00302D1A" w:rsidRDefault="00302D1A">
      <w:pPr>
        <w:ind w:firstLine="120"/>
        <w:jc w:val="center"/>
        <w:rPr>
          <w:sz w:val="28"/>
          <w:szCs w:val="28"/>
        </w:rPr>
      </w:pPr>
    </w:p>
    <w:p w:rsidR="00302D1A" w:rsidRDefault="00302D1A">
      <w:pPr>
        <w:ind w:firstLin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6 октября 2003 года № 131-ФЗ «Об общих принципах организации местного самоуправления в Российской Федерации,  Федеральным законом № 44- ФЗ от 05.04.2013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и муниципальных нужд», </w:t>
      </w:r>
      <w:bookmarkStart w:id="0" w:name="_GoBack"/>
      <w:bookmarkEnd w:id="0"/>
      <w:r>
        <w:rPr>
          <w:sz w:val="28"/>
          <w:szCs w:val="28"/>
        </w:rPr>
        <w:t xml:space="preserve"> Уставом Новомошковского сельсовета, Совет депутатов Новомошковского сельсовета Мошковского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</w:t>
      </w:r>
    </w:p>
    <w:p w:rsidR="00302D1A" w:rsidRDefault="00302D1A">
      <w:pPr>
        <w:ind w:firstLine="1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02D1A" w:rsidRDefault="00302D1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Передать администрации Мошковского района часть полномочий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Новомошковского сельсовета в сфере закупок товаров, работ, услуг для обеспечения муниципальных нужд в части определения поставщика (подрядчика,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нителя).</w:t>
      </w:r>
    </w:p>
    <w:p w:rsidR="00302D1A" w:rsidRDefault="00302D1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Передать из бюджета Новомошковского сельсовета в бюджет Мошковского района для выполнения передаваемых полномочий по размещению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заказа на 2015 год межбюджетные трансферты в объеме 12000 (дв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надцать тысяч) рублей.</w:t>
      </w:r>
    </w:p>
    <w:p w:rsidR="00302D1A" w:rsidRDefault="00302D1A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Главе  Новомошковского сельсовета Мошковского района Новосибирской области заключить Соглашение  с администрацией Мошковского района Новосибирской области о передаче  им осуществления части своих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мочий.</w:t>
      </w:r>
    </w:p>
    <w:p w:rsidR="00302D1A" w:rsidRDefault="00302D1A">
      <w:pPr>
        <w:rPr>
          <w:sz w:val="28"/>
          <w:szCs w:val="28"/>
        </w:rPr>
      </w:pPr>
    </w:p>
    <w:p w:rsidR="00302D1A" w:rsidRDefault="00302D1A">
      <w:pPr>
        <w:tabs>
          <w:tab w:val="left" w:pos="720"/>
        </w:tabs>
        <w:jc w:val="both"/>
        <w:rPr>
          <w:sz w:val="28"/>
          <w:szCs w:val="28"/>
        </w:rPr>
      </w:pPr>
    </w:p>
    <w:p w:rsidR="00302D1A" w:rsidRDefault="00302D1A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Новомошковского сельсовета  </w:t>
      </w:r>
    </w:p>
    <w:p w:rsidR="00302D1A" w:rsidRDefault="00302D1A">
      <w:pPr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Е.Я.Галушкина</w:t>
      </w:r>
    </w:p>
    <w:p w:rsidR="00302D1A" w:rsidRDefault="00302D1A">
      <w:pPr>
        <w:rPr>
          <w:sz w:val="28"/>
          <w:szCs w:val="28"/>
        </w:rPr>
      </w:pPr>
    </w:p>
    <w:p w:rsidR="00302D1A" w:rsidRDefault="00302D1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02D1A" w:rsidRDefault="00302D1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Новомошковского сельсовета</w:t>
      </w:r>
    </w:p>
    <w:p w:rsidR="00302D1A" w:rsidRDefault="00302D1A">
      <w:pPr>
        <w:jc w:val="both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      С.Э.Кремер</w:t>
      </w:r>
    </w:p>
    <w:p w:rsidR="00302D1A" w:rsidRDefault="00302D1A">
      <w:pPr>
        <w:rPr>
          <w:sz w:val="28"/>
          <w:szCs w:val="28"/>
        </w:rPr>
      </w:pPr>
    </w:p>
    <w:p w:rsidR="00302D1A" w:rsidRDefault="00302D1A">
      <w:pPr>
        <w:rPr>
          <w:sz w:val="28"/>
          <w:szCs w:val="28"/>
        </w:rPr>
      </w:pPr>
    </w:p>
    <w:p w:rsidR="00302D1A" w:rsidRDefault="00302D1A">
      <w:pPr>
        <w:rPr>
          <w:sz w:val="28"/>
          <w:szCs w:val="28"/>
        </w:rPr>
      </w:pPr>
    </w:p>
    <w:sectPr w:rsidR="00302D1A" w:rsidSect="00D251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5B2"/>
    <w:multiLevelType w:val="hybridMultilevel"/>
    <w:tmpl w:val="FB44F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3DD374F"/>
    <w:multiLevelType w:val="hybridMultilevel"/>
    <w:tmpl w:val="F078DD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813FC4"/>
    <w:multiLevelType w:val="hybridMultilevel"/>
    <w:tmpl w:val="256CF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517AB9"/>
    <w:multiLevelType w:val="hybridMultilevel"/>
    <w:tmpl w:val="55F4D16A"/>
    <w:lvl w:ilvl="0" w:tplc="F82EBA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21753D9"/>
    <w:multiLevelType w:val="multilevel"/>
    <w:tmpl w:val="4DF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1635"/>
        </w:tabs>
        <w:ind w:left="1635" w:hanging="10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5"/>
        </w:tabs>
        <w:ind w:left="1995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5"/>
        </w:tabs>
        <w:ind w:left="2175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55"/>
        </w:tabs>
        <w:ind w:left="2355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defaultTabStop w:val="708"/>
  <w:autoHyphenation/>
  <w:hyphenationZone w:val="357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D1A"/>
    <w:rsid w:val="00302D1A"/>
    <w:rsid w:val="00D2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aliases w:val="Основной текст 1,Надин стиль,Нумерованный список !!,Iniiaiie oaeno 1,Ioia?iaaiiue nienie !!,Iaaei noeeu"/>
    <w:basedOn w:val="Normal"/>
    <w:link w:val="BodyTextIndentChar"/>
    <w:uiPriority w:val="99"/>
    <w:pPr>
      <w:spacing w:after="120"/>
      <w:ind w:left="283"/>
    </w:pPr>
  </w:style>
  <w:style w:type="character" w:customStyle="1" w:styleId="BodyTextIndentChar">
    <w:name w:val="Body Text Indent Char"/>
    <w:aliases w:val="Основной текст 1 Char,Надин стиль Char,Нумерованный список !! Char,Iniiaiie oaeno 1 Char,Ioia?iaaiiue nienie !! Char,Iaaei noeeu Char"/>
    <w:basedOn w:val="DefaultParagraphFont"/>
    <w:link w:val="BodyTextIndent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Цитаты"/>
    <w:basedOn w:val="Normal"/>
    <w:uiPriority w:val="99"/>
    <w:pPr>
      <w:spacing w:before="100" w:after="100"/>
      <w:ind w:left="360" w:righ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6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1</Pages>
  <Words>259</Words>
  <Characters>1481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2015-03-10T04:05:00Z</cp:lastPrinted>
  <dcterms:created xsi:type="dcterms:W3CDTF">2013-03-04T03:24:00Z</dcterms:created>
  <dcterms:modified xsi:type="dcterms:W3CDTF">2015-03-10T04:05:00Z</dcterms:modified>
</cp:coreProperties>
</file>