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7B" w:rsidRDefault="005708C7" w:rsidP="00570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администрации Новомошковского сельсовета Мошковского района Новосибирской области и фактические затраты на их содержание за 4 квартал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2359"/>
        <w:gridCol w:w="2357"/>
      </w:tblGrid>
      <w:tr w:rsidR="005708C7" w:rsidTr="005708C7">
        <w:tc>
          <w:tcPr>
            <w:tcW w:w="4928" w:type="dxa"/>
          </w:tcPr>
          <w:p w:rsidR="005708C7" w:rsidRDefault="005708C7" w:rsidP="00570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учреждений администрации Новомошковского сельсовета</w:t>
            </w:r>
          </w:p>
        </w:tc>
        <w:tc>
          <w:tcPr>
            <w:tcW w:w="2268" w:type="dxa"/>
          </w:tcPr>
          <w:p w:rsidR="005708C7" w:rsidRDefault="005708C7" w:rsidP="00570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 задействованных в работе (кол-во)</w:t>
            </w:r>
          </w:p>
        </w:tc>
        <w:tc>
          <w:tcPr>
            <w:tcW w:w="2375" w:type="dxa"/>
          </w:tcPr>
          <w:p w:rsidR="005708C7" w:rsidRDefault="005708C7" w:rsidP="00570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Фактические затраты на их содержание (руб.)</w:t>
            </w:r>
          </w:p>
        </w:tc>
      </w:tr>
      <w:tr w:rsidR="005708C7" w:rsidTr="005708C7">
        <w:tc>
          <w:tcPr>
            <w:tcW w:w="4928" w:type="dxa"/>
          </w:tcPr>
          <w:p w:rsidR="005708C7" w:rsidRPr="005708C7" w:rsidRDefault="005708C7" w:rsidP="005708C7">
            <w:pPr>
              <w:jc w:val="center"/>
              <w:rPr>
                <w:sz w:val="28"/>
                <w:szCs w:val="28"/>
              </w:rPr>
            </w:pPr>
            <w:r w:rsidRPr="005708C7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268" w:type="dxa"/>
          </w:tcPr>
          <w:p w:rsidR="005708C7" w:rsidRPr="005708C7" w:rsidRDefault="005708C7" w:rsidP="005708C7">
            <w:pPr>
              <w:jc w:val="center"/>
              <w:rPr>
                <w:sz w:val="28"/>
                <w:szCs w:val="28"/>
              </w:rPr>
            </w:pPr>
            <w:r w:rsidRPr="005708C7">
              <w:rPr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5708C7" w:rsidRPr="005708C7" w:rsidRDefault="005708C7" w:rsidP="005708C7">
            <w:pPr>
              <w:jc w:val="center"/>
              <w:rPr>
                <w:sz w:val="28"/>
                <w:szCs w:val="28"/>
              </w:rPr>
            </w:pPr>
            <w:r w:rsidRPr="005708C7">
              <w:rPr>
                <w:sz w:val="28"/>
                <w:szCs w:val="28"/>
              </w:rPr>
              <w:t>343 674,06</w:t>
            </w:r>
          </w:p>
        </w:tc>
      </w:tr>
      <w:tr w:rsidR="005708C7" w:rsidTr="005708C7">
        <w:tc>
          <w:tcPr>
            <w:tcW w:w="4928" w:type="dxa"/>
          </w:tcPr>
          <w:p w:rsidR="005708C7" w:rsidRPr="005708C7" w:rsidRDefault="005708C7" w:rsidP="005708C7">
            <w:pPr>
              <w:jc w:val="center"/>
              <w:rPr>
                <w:sz w:val="28"/>
                <w:szCs w:val="28"/>
              </w:rPr>
            </w:pPr>
            <w:r w:rsidRPr="005708C7">
              <w:rPr>
                <w:sz w:val="28"/>
                <w:szCs w:val="28"/>
              </w:rPr>
              <w:t>Глава</w:t>
            </w:r>
          </w:p>
        </w:tc>
        <w:tc>
          <w:tcPr>
            <w:tcW w:w="2268" w:type="dxa"/>
          </w:tcPr>
          <w:p w:rsidR="005708C7" w:rsidRPr="005708C7" w:rsidRDefault="005708C7" w:rsidP="005708C7">
            <w:pPr>
              <w:jc w:val="center"/>
              <w:rPr>
                <w:sz w:val="28"/>
                <w:szCs w:val="28"/>
              </w:rPr>
            </w:pPr>
            <w:r w:rsidRPr="005708C7"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5708C7" w:rsidRPr="005708C7" w:rsidRDefault="005708C7" w:rsidP="005708C7">
            <w:pPr>
              <w:jc w:val="center"/>
              <w:rPr>
                <w:sz w:val="28"/>
                <w:szCs w:val="28"/>
              </w:rPr>
            </w:pPr>
            <w:r w:rsidRPr="005708C7">
              <w:rPr>
                <w:sz w:val="28"/>
                <w:szCs w:val="28"/>
              </w:rPr>
              <w:t>219 692,31</w:t>
            </w:r>
          </w:p>
        </w:tc>
      </w:tr>
    </w:tbl>
    <w:p w:rsidR="005708C7" w:rsidRPr="005708C7" w:rsidRDefault="005708C7" w:rsidP="005708C7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708C7" w:rsidRPr="0057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5C"/>
    <w:rsid w:val="00427B5C"/>
    <w:rsid w:val="005708C7"/>
    <w:rsid w:val="007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2023-03-07T02:23:00Z</dcterms:created>
  <dcterms:modified xsi:type="dcterms:W3CDTF">2023-03-07T02:32:00Z</dcterms:modified>
</cp:coreProperties>
</file>