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36" w:rsidRPr="001A1373" w:rsidRDefault="00C81536" w:rsidP="001A137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A1373">
        <w:rPr>
          <w:rFonts w:ascii="Times New Roman" w:hAnsi="Times New Roman"/>
          <w:b/>
          <w:bCs/>
          <w:sz w:val="24"/>
          <w:szCs w:val="24"/>
        </w:rPr>
        <w:t>АДМИНИСТРАЦИЯ НОВОМОШКОВСКОГО СЕЛЬСОВЕТА</w:t>
      </w:r>
      <w:r w:rsidRPr="001A1373">
        <w:rPr>
          <w:rFonts w:ascii="Times New Roman" w:hAnsi="Times New Roman"/>
          <w:b/>
          <w:bCs/>
          <w:sz w:val="24"/>
          <w:szCs w:val="24"/>
        </w:rPr>
        <w:br/>
        <w:t>МОШКОВСКОГО РАЙОНА НОВОСИБИРСКОЙ ОБЛАСТИ</w:t>
      </w:r>
    </w:p>
    <w:p w:rsidR="00C81536" w:rsidRPr="001A1373" w:rsidRDefault="00C81536" w:rsidP="001A137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A1373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81536" w:rsidRDefault="00C81536" w:rsidP="001A1373">
      <w:pPr>
        <w:jc w:val="center"/>
        <w:rPr>
          <w:rFonts w:ascii="Times New Roman" w:hAnsi="Times New Roman"/>
          <w:bCs/>
          <w:sz w:val="28"/>
          <w:szCs w:val="28"/>
        </w:rPr>
      </w:pPr>
      <w:r w:rsidRPr="001A1373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03.09.2018   № 77</w:t>
      </w:r>
      <w:r w:rsidRPr="001A1373">
        <w:rPr>
          <w:rFonts w:ascii="Times New Roman" w:hAnsi="Times New Roman"/>
          <w:bCs/>
          <w:sz w:val="28"/>
          <w:szCs w:val="28"/>
        </w:rPr>
        <w:t>-па</w:t>
      </w:r>
    </w:p>
    <w:p w:rsidR="00C81536" w:rsidRDefault="00C81536" w:rsidP="001A13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2B6015">
        <w:rPr>
          <w:rFonts w:ascii="Times New Roman" w:hAnsi="Times New Roman"/>
          <w:bCs/>
          <w:sz w:val="28"/>
          <w:szCs w:val="28"/>
        </w:rPr>
        <w:t xml:space="preserve">Об утверждении программы «Противодействие коррупции в </w:t>
      </w:r>
      <w:r>
        <w:rPr>
          <w:rFonts w:ascii="Times New Roman" w:hAnsi="Times New Roman"/>
          <w:bCs/>
          <w:sz w:val="28"/>
          <w:szCs w:val="28"/>
        </w:rPr>
        <w:t>Новомошковском сельсовете Мошковского района</w:t>
      </w:r>
      <w:r w:rsidRPr="002B6015">
        <w:rPr>
          <w:rFonts w:ascii="Times New Roman" w:hAnsi="Times New Roman"/>
          <w:bCs/>
          <w:sz w:val="28"/>
          <w:szCs w:val="28"/>
        </w:rPr>
        <w:t xml:space="preserve"> </w:t>
      </w:r>
    </w:p>
    <w:p w:rsidR="00C81536" w:rsidRDefault="00C81536" w:rsidP="001A13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2B6015">
        <w:rPr>
          <w:rFonts w:ascii="Times New Roman" w:hAnsi="Times New Roman"/>
          <w:bCs/>
          <w:sz w:val="28"/>
          <w:szCs w:val="28"/>
        </w:rPr>
        <w:t>Новосибирской области  на 2018 - 2020 годы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C81536" w:rsidRDefault="00C81536" w:rsidP="00FD3E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1536" w:rsidRPr="00FD3E9F" w:rsidRDefault="00C81536" w:rsidP="00FD3E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дальнейшего совершенствования системы противодействия коррупции в Новомошковском сельсовете Мошковского района Новосибирской области и обеспечения эффективности деятельности  органов местного самоуправления, муниципальных служащих, в соответствии с Федеральным законом от 25 декабря 2008 года № 273-ФЗ «О противодействии коррупции», Указом Президента Российской Федерации от 29.06.2018 № 378 «О Национальном плане  противодействия коррупции на 2018-2020 годы», Постановлением Губернатора Новосибирской области от 30.08.2018 № 171 «Противодействие коррупции в Новосибирской области на 2018-2020 годы»</w:t>
      </w:r>
    </w:p>
    <w:p w:rsidR="00C81536" w:rsidRPr="00FD3E9F" w:rsidRDefault="00C81536" w:rsidP="00FD3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Pr="00FD3E9F">
        <w:rPr>
          <w:rFonts w:ascii="Times New Roman" w:hAnsi="Times New Roman"/>
          <w:color w:val="000000"/>
          <w:sz w:val="28"/>
          <w:szCs w:val="28"/>
        </w:rPr>
        <w:t>:</w:t>
      </w:r>
    </w:p>
    <w:p w:rsidR="00C81536" w:rsidRPr="001A1373" w:rsidRDefault="00C81536" w:rsidP="001A1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 </w:t>
      </w:r>
      <w:r w:rsidRPr="002606BA">
        <w:rPr>
          <w:rFonts w:ascii="Times New Roman" w:hAnsi="Times New Roman"/>
          <w:color w:val="000000"/>
          <w:sz w:val="28"/>
          <w:szCs w:val="28"/>
        </w:rPr>
        <w:t>Утв</w:t>
      </w:r>
      <w:r>
        <w:rPr>
          <w:rFonts w:ascii="Times New Roman" w:hAnsi="Times New Roman"/>
          <w:color w:val="000000"/>
          <w:sz w:val="28"/>
          <w:szCs w:val="28"/>
        </w:rPr>
        <w:t xml:space="preserve">ердить прилагаемую программу </w:t>
      </w:r>
      <w:r w:rsidRPr="002B6015">
        <w:rPr>
          <w:rFonts w:ascii="Times New Roman" w:hAnsi="Times New Roman"/>
          <w:bCs/>
          <w:sz w:val="28"/>
          <w:szCs w:val="28"/>
        </w:rPr>
        <w:t xml:space="preserve">«Противодействие коррупции в </w:t>
      </w:r>
      <w:r>
        <w:rPr>
          <w:rFonts w:ascii="Times New Roman" w:hAnsi="Times New Roman"/>
          <w:bCs/>
          <w:sz w:val="28"/>
          <w:szCs w:val="28"/>
        </w:rPr>
        <w:t>Новомошковском сельсовете Мошковского района</w:t>
      </w:r>
      <w:r w:rsidRPr="002B6015">
        <w:rPr>
          <w:rFonts w:ascii="Times New Roman" w:hAnsi="Times New Roman"/>
          <w:bCs/>
          <w:sz w:val="28"/>
          <w:szCs w:val="28"/>
        </w:rPr>
        <w:t xml:space="preserve"> Новосибирской области  на 2018 - 2020 годы</w:t>
      </w:r>
      <w:r>
        <w:rPr>
          <w:rFonts w:ascii="Times New Roman" w:hAnsi="Times New Roman"/>
          <w:bCs/>
          <w:sz w:val="28"/>
          <w:szCs w:val="28"/>
        </w:rPr>
        <w:t>»</w:t>
      </w:r>
      <w:r w:rsidRPr="002606BA">
        <w:rPr>
          <w:rFonts w:ascii="Times New Roman" w:hAnsi="Times New Roman"/>
          <w:color w:val="000000"/>
          <w:sz w:val="28"/>
          <w:szCs w:val="28"/>
        </w:rPr>
        <w:t>.</w:t>
      </w:r>
    </w:p>
    <w:p w:rsidR="00C81536" w:rsidRDefault="00C81536" w:rsidP="001A1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Опубликовать настоящее  постановление в газете «Вестник Новомошковского сельсовета» Мошковского района Новосибирской области и на официальном сайте органов местного самоуправления.</w:t>
      </w:r>
    </w:p>
    <w:p w:rsidR="00C81536" w:rsidRPr="002606BA" w:rsidRDefault="00C81536" w:rsidP="00260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 Контроль по  исполнению настоящего постановления оставляю за собой.</w:t>
      </w:r>
    </w:p>
    <w:p w:rsidR="00C81536" w:rsidRPr="00FD3E9F" w:rsidRDefault="00C81536" w:rsidP="00FD3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795"/>
        <w:gridCol w:w="4776"/>
      </w:tblGrid>
      <w:tr w:rsidR="00C81536" w:rsidRPr="002B6015" w:rsidTr="002B6015">
        <w:trPr>
          <w:trHeight w:val="1304"/>
        </w:trPr>
        <w:tc>
          <w:tcPr>
            <w:tcW w:w="4926" w:type="dxa"/>
            <w:vAlign w:val="bottom"/>
          </w:tcPr>
          <w:p w:rsidR="00C81536" w:rsidRPr="002B6015" w:rsidRDefault="00C81536" w:rsidP="002B601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601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Новомошковского сельсовета </w:t>
            </w:r>
            <w:r w:rsidRPr="002B6015">
              <w:rPr>
                <w:rFonts w:ascii="Times New Roman" w:hAnsi="Times New Roman"/>
                <w:sz w:val="28"/>
                <w:szCs w:val="20"/>
                <w:lang w:eastAsia="ru-RU"/>
              </w:rPr>
              <w:t>Мошковского района</w:t>
            </w:r>
          </w:p>
          <w:p w:rsidR="00C81536" w:rsidRPr="002B6015" w:rsidRDefault="00C81536" w:rsidP="002B601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601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Новосибирской области </w:t>
            </w:r>
          </w:p>
        </w:tc>
        <w:tc>
          <w:tcPr>
            <w:tcW w:w="4927" w:type="dxa"/>
            <w:vAlign w:val="bottom"/>
          </w:tcPr>
          <w:p w:rsidR="00C81536" w:rsidRPr="002B6015" w:rsidRDefault="00C81536" w:rsidP="002B60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Е.Я.Галушкина</w:t>
            </w:r>
          </w:p>
        </w:tc>
      </w:tr>
    </w:tbl>
    <w:p w:rsidR="00C81536" w:rsidRPr="00FD3E9F" w:rsidRDefault="00C81536" w:rsidP="00FD3E9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81536" w:rsidRDefault="00C81536" w:rsidP="00FD3E9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81536" w:rsidRDefault="00C81536" w:rsidP="00FD3E9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81536" w:rsidRDefault="00C81536" w:rsidP="00FD3E9F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81536" w:rsidRDefault="00C81536" w:rsidP="00B72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1536" w:rsidRDefault="00C81536" w:rsidP="00B72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1536" w:rsidRDefault="00C81536" w:rsidP="00B72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1536" w:rsidRDefault="00C81536" w:rsidP="00B72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1536" w:rsidRDefault="00C81536" w:rsidP="00B72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1536" w:rsidRDefault="00C81536" w:rsidP="00D47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81536" w:rsidRDefault="00C81536" w:rsidP="00D47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81536" w:rsidRDefault="00C81536" w:rsidP="00B72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81536" w:rsidRDefault="00C81536" w:rsidP="00B72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1536" w:rsidRPr="00B73A59" w:rsidRDefault="00C81536" w:rsidP="00B73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3A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УТВЕРЖДЕНА</w:t>
      </w:r>
    </w:p>
    <w:p w:rsidR="00C81536" w:rsidRDefault="00C81536" w:rsidP="00B73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3A5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81536" w:rsidRPr="00B73A59" w:rsidRDefault="00C81536" w:rsidP="00B73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Новомошковского сельсовета </w:t>
      </w:r>
    </w:p>
    <w:p w:rsidR="00C81536" w:rsidRPr="00B73A59" w:rsidRDefault="00C81536" w:rsidP="00B73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3A59">
        <w:rPr>
          <w:rFonts w:ascii="Times New Roman" w:hAnsi="Times New Roman"/>
          <w:sz w:val="24"/>
          <w:szCs w:val="24"/>
        </w:rPr>
        <w:t>Мошковского района</w:t>
      </w:r>
    </w:p>
    <w:p w:rsidR="00C81536" w:rsidRPr="00B73A59" w:rsidRDefault="00C81536" w:rsidP="00B73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3A59">
        <w:rPr>
          <w:rFonts w:ascii="Times New Roman" w:hAnsi="Times New Roman"/>
          <w:sz w:val="24"/>
          <w:szCs w:val="24"/>
        </w:rPr>
        <w:t>Новосибирской области</w:t>
      </w:r>
    </w:p>
    <w:p w:rsidR="00C81536" w:rsidRPr="00D47D23" w:rsidRDefault="00C81536" w:rsidP="00D47D23">
      <w:pPr>
        <w:jc w:val="right"/>
        <w:rPr>
          <w:rFonts w:ascii="Times New Roman" w:hAnsi="Times New Roman"/>
          <w:bCs/>
          <w:sz w:val="24"/>
          <w:szCs w:val="24"/>
        </w:rPr>
      </w:pPr>
      <w:r w:rsidRPr="00D47D23">
        <w:rPr>
          <w:rFonts w:ascii="Times New Roman" w:hAnsi="Times New Roman"/>
          <w:bCs/>
          <w:sz w:val="24"/>
          <w:szCs w:val="24"/>
        </w:rPr>
        <w:t>от 03.09.2018   № 77-па</w:t>
      </w:r>
    </w:p>
    <w:p w:rsidR="00C81536" w:rsidRPr="00B2193A" w:rsidRDefault="00C81536" w:rsidP="00D47D2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hAnsi="Times New Roman"/>
          <w:sz w:val="28"/>
          <w:szCs w:val="28"/>
          <w:lang w:eastAsia="ru-RU"/>
        </w:rPr>
      </w:pPr>
    </w:p>
    <w:p w:rsidR="00C81536" w:rsidRPr="00B2193A" w:rsidRDefault="00C81536" w:rsidP="00B21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P24"/>
      <w:bookmarkEnd w:id="0"/>
      <w:r w:rsidRPr="00B2193A">
        <w:rPr>
          <w:rFonts w:ascii="Times New Roman" w:hAnsi="Times New Roman"/>
          <w:sz w:val="28"/>
          <w:szCs w:val="28"/>
          <w:lang w:eastAsia="ru-RU"/>
        </w:rPr>
        <w:t>ПРОГРАММА</w:t>
      </w:r>
    </w:p>
    <w:p w:rsidR="00C81536" w:rsidRDefault="00C81536" w:rsidP="00B21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93A">
        <w:rPr>
          <w:rFonts w:ascii="Times New Roman" w:hAnsi="Times New Roman"/>
          <w:sz w:val="28"/>
          <w:szCs w:val="28"/>
          <w:lang w:eastAsia="ru-RU"/>
        </w:rPr>
        <w:t xml:space="preserve">«Противодействие коррупции в </w:t>
      </w:r>
      <w:r w:rsidRPr="003C48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Новомошковском сельсовете </w:t>
      </w:r>
    </w:p>
    <w:p w:rsidR="00C81536" w:rsidRPr="00B2193A" w:rsidRDefault="00C81536" w:rsidP="004A5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Мошковского района  </w:t>
      </w:r>
      <w:r w:rsidRPr="00B2193A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C81536" w:rsidRPr="003C48B3" w:rsidRDefault="00C81536" w:rsidP="00B219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93A">
        <w:rPr>
          <w:rFonts w:ascii="Times New Roman" w:hAnsi="Times New Roman"/>
          <w:sz w:val="28"/>
          <w:szCs w:val="28"/>
          <w:lang w:eastAsia="ru-RU"/>
        </w:rPr>
        <w:t>на 2018-2020 годы»</w:t>
      </w:r>
    </w:p>
    <w:p w:rsidR="00C81536" w:rsidRPr="00B2193A" w:rsidRDefault="00C81536" w:rsidP="00B21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81536" w:rsidRDefault="00C81536" w:rsidP="004A5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93A">
        <w:rPr>
          <w:rFonts w:ascii="Times New Roman" w:hAnsi="Times New Roman"/>
          <w:sz w:val="28"/>
          <w:szCs w:val="28"/>
          <w:lang w:eastAsia="ru-RU"/>
        </w:rPr>
        <w:t> Паспорт программы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bookmarkStart w:id="1" w:name="_GoBack"/>
      <w:bookmarkEnd w:id="1"/>
      <w:r w:rsidRPr="00B2193A">
        <w:rPr>
          <w:rFonts w:ascii="Times New Roman" w:hAnsi="Times New Roman"/>
          <w:sz w:val="28"/>
          <w:szCs w:val="28"/>
          <w:lang w:eastAsia="ru-RU"/>
        </w:rPr>
        <w:t xml:space="preserve"> «Противодействие коррупции в </w:t>
      </w:r>
      <w:r w:rsidRPr="003C48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Новомошковском сельсовете  Мошковского района  </w:t>
      </w:r>
      <w:r w:rsidRPr="00B2193A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81536" w:rsidRPr="00B2193A" w:rsidRDefault="00C81536" w:rsidP="004A57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193A">
        <w:rPr>
          <w:rFonts w:ascii="Times New Roman" w:hAnsi="Times New Roman"/>
          <w:sz w:val="28"/>
          <w:szCs w:val="28"/>
          <w:lang w:eastAsia="ru-RU"/>
        </w:rPr>
        <w:t>на 2018-2020 годы»</w:t>
      </w:r>
    </w:p>
    <w:p w:rsidR="00C81536" w:rsidRPr="00B2193A" w:rsidRDefault="00C81536" w:rsidP="00B219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655"/>
      </w:tblGrid>
      <w:tr w:rsidR="00C81536" w:rsidRPr="002B6015" w:rsidTr="006124AD">
        <w:trPr>
          <w:trHeight w:val="20"/>
        </w:trPr>
        <w:tc>
          <w:tcPr>
            <w:tcW w:w="2268" w:type="dxa"/>
          </w:tcPr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655" w:type="dxa"/>
          </w:tcPr>
          <w:p w:rsidR="00C81536" w:rsidRPr="00B2193A" w:rsidRDefault="00C81536" w:rsidP="004A5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«Противодействие коррупции в </w:t>
            </w:r>
            <w:r w:rsidRPr="003C48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Новомошковском сельсовете  Мошковского района  </w:t>
            </w: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C81536" w:rsidRPr="00B2193A" w:rsidRDefault="00C81536" w:rsidP="004A57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на 2018-2020 годы» (далее – Программа)</w:t>
            </w:r>
          </w:p>
        </w:tc>
      </w:tr>
      <w:tr w:rsidR="00C81536" w:rsidRPr="002B6015" w:rsidTr="006124AD">
        <w:trPr>
          <w:trHeight w:val="20"/>
        </w:trPr>
        <w:tc>
          <w:tcPr>
            <w:tcW w:w="2268" w:type="dxa"/>
          </w:tcPr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655" w:type="dxa"/>
          </w:tcPr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закон от 25.12.2008 № 273-ФЗ «О противодействии коррупции»;</w:t>
            </w:r>
          </w:p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Указ Президента Российской Федерации от 29.06.2018 № 378 «О национальном плане противодействия коррупции на 2018</w:t>
            </w: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noBreakHyphen/>
              <w:t xml:space="preserve">2020 годы»; </w:t>
            </w:r>
          </w:p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 Губернатора Новосибирской области от 30.08.2018 № 171 «Противодействие коррупции в Новосибирской области на 2018-2020 годы»</w:t>
            </w:r>
          </w:p>
        </w:tc>
      </w:tr>
      <w:tr w:rsidR="00C81536" w:rsidRPr="002B6015" w:rsidTr="006124AD">
        <w:trPr>
          <w:trHeight w:val="20"/>
        </w:trPr>
        <w:tc>
          <w:tcPr>
            <w:tcW w:w="2268" w:type="dxa"/>
          </w:tcPr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655" w:type="dxa"/>
          </w:tcPr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Новомошковского сельсовета </w:t>
            </w: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Мошковского района Новосибирской области</w:t>
            </w:r>
          </w:p>
        </w:tc>
      </w:tr>
      <w:tr w:rsidR="00C81536" w:rsidRPr="002B6015" w:rsidTr="006124AD">
        <w:trPr>
          <w:trHeight w:val="20"/>
        </w:trPr>
        <w:tc>
          <w:tcPr>
            <w:tcW w:w="2268" w:type="dxa"/>
          </w:tcPr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655" w:type="dxa"/>
          </w:tcPr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сполнительные органы государственной власти Новосибирской области, администрация Мошковского района Новосибирской области,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Новомошковского сельсовета </w:t>
            </w: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Мошковского района Новосибирской области структурные подразделения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Новомошковского сельсовета </w:t>
            </w: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Мошковского района Новосибирской области, органы местного самоуправления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Новомошковского сельсовета </w:t>
            </w: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Мошковского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</w:tr>
      <w:tr w:rsidR="00C81536" w:rsidRPr="002B6015" w:rsidTr="006124AD">
        <w:trPr>
          <w:trHeight w:val="20"/>
        </w:trPr>
        <w:tc>
          <w:tcPr>
            <w:tcW w:w="2268" w:type="dxa"/>
          </w:tcPr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655" w:type="dxa"/>
          </w:tcPr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системы противодействия коррупции в органах власти Новосибирской области, совершенствование мер по профилактике коррупционных правонарушений в органах власти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Новомошковского сельсовета Мошковского  района </w:t>
            </w: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C81536" w:rsidRPr="002B6015" w:rsidTr="006124AD">
        <w:trPr>
          <w:trHeight w:val="20"/>
        </w:trPr>
        <w:tc>
          <w:tcPr>
            <w:tcW w:w="2268" w:type="dxa"/>
          </w:tcPr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655" w:type="dxa"/>
          </w:tcPr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Программы направлены на решение следующих основных задач:</w:t>
            </w:r>
          </w:p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1. 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 правовое и организационное обеспечение деятельности в  сфере противодействия коррупции</w:t>
            </w:r>
          </w:p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2. Совершенствование системы запретов, ограничений и требований, установленных в целях противодействия коррупции.</w:t>
            </w:r>
          </w:p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 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служащих.</w:t>
            </w: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4. Совершенствование порядка осуществления контроля за  соответствием расходов лиц, замещающих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</w:t>
            </w: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должности в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Новомошковского сельсовета </w:t>
            </w: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Мошковского района Новосибирской области, должности муниципальной службы, их доходам, соблюдением указанными лицами запретов, ограничений и требований, исполнением обязанностей, установленных в целях противодействия коррупции.</w:t>
            </w:r>
          </w:p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 Повышение эффективности противодействия коррупции в органах власти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Новомошковском сельсовете  Мошковского района</w:t>
            </w: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Новосибирской области.</w:t>
            </w:r>
          </w:p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 Повышение ответственности за исполнение поручений главы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Новомошковского сельсовета </w:t>
            </w: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Мошковского района  Новосибирской области, данных на комиссии по координации работы по противодействию коррупции в 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Новомошковского сельсовета </w:t>
            </w: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Мошковского района Новосибирской области.</w:t>
            </w:r>
          </w:p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 Совершенствование мер по противодействию коррупции в  сфере закупок товаров, работ, услуг для обеспечения государственных нужд  в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Новомошковского сельсовета </w:t>
            </w: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Мошковского района Новосибирской области, сфере управления имуществом, находящимся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собственности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Новомошковского сельсовета</w:t>
            </w: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Мошковского района Новосибирской области</w:t>
            </w:r>
          </w:p>
        </w:tc>
      </w:tr>
      <w:tr w:rsidR="00C81536" w:rsidRPr="002B6015" w:rsidTr="006124AD">
        <w:trPr>
          <w:trHeight w:val="20"/>
        </w:trPr>
        <w:tc>
          <w:tcPr>
            <w:tcW w:w="2268" w:type="dxa"/>
          </w:tcPr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655" w:type="dxa"/>
          </w:tcPr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2018-2020 годы</w:t>
            </w:r>
          </w:p>
        </w:tc>
      </w:tr>
      <w:tr w:rsidR="00C81536" w:rsidRPr="002B6015" w:rsidTr="006124AD">
        <w:trPr>
          <w:trHeight w:val="20"/>
        </w:trPr>
        <w:tc>
          <w:tcPr>
            <w:tcW w:w="2268" w:type="dxa"/>
          </w:tcPr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655" w:type="dxa"/>
          </w:tcPr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мотивации соблюдения лицами, замещающими муниципальные должности муниципальной службы, запретов, ограничений, требований и исполнения обязанностей, установленных в целях противодействия коррупции;</w:t>
            </w:r>
          </w:p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коррупционных рисков,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эффективному управл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ению имуществом, находящимся в муниципальной</w:t>
            </w: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собственности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Новомошковского сельсовета Мошковского района</w:t>
            </w: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Новосибирской области;</w:t>
            </w:r>
          </w:p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органами государственной власти Новосибирской области;</w:t>
            </w:r>
          </w:p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правовой культуры и уровня антикоррупционного правосознания лиц, замещающих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муниципальные должности </w:t>
            </w: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службы;</w:t>
            </w:r>
          </w:p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правовой грамотности граждан, их правовое воспитание и популяризация антикоррупционных стандартов поведения, основанных на знаниях общих прав и обязанностей;</w:t>
            </w:r>
          </w:p>
          <w:p w:rsidR="00C81536" w:rsidRPr="00B2193A" w:rsidRDefault="00C81536" w:rsidP="00B219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93A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открытости и доступности информации о работе органов власти Новосибирской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Мошковского района, Новомошковского сельсовета</w:t>
            </w:r>
          </w:p>
        </w:tc>
      </w:tr>
    </w:tbl>
    <w:p w:rsidR="00C81536" w:rsidRDefault="00C81536" w:rsidP="006B25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536" w:rsidRDefault="00C81536" w:rsidP="00B72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1536" w:rsidRDefault="00C81536" w:rsidP="00B721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C81536" w:rsidSect="002B1E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1536" w:rsidRDefault="00C81536" w:rsidP="00F47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C81536" w:rsidRDefault="00C81536" w:rsidP="00F47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«Противодействие</w:t>
      </w:r>
    </w:p>
    <w:p w:rsidR="00C81536" w:rsidRDefault="00C81536" w:rsidP="00F47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коррупции в Новомошковском сельсовете Мошковского  района  </w:t>
      </w:r>
    </w:p>
    <w:p w:rsidR="00C81536" w:rsidRDefault="00C81536" w:rsidP="00F47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на 2018-2020 годы»</w:t>
      </w:r>
    </w:p>
    <w:p w:rsidR="00C81536" w:rsidRDefault="00C81536" w:rsidP="00F47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1536" w:rsidRDefault="00C81536" w:rsidP="00F47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C81536" w:rsidRPr="004A5758" w:rsidRDefault="00C81536" w:rsidP="00F47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758">
        <w:rPr>
          <w:rFonts w:ascii="Times New Roman" w:hAnsi="Times New Roman"/>
          <w:sz w:val="24"/>
          <w:szCs w:val="24"/>
        </w:rPr>
        <w:t>мероприятий программы</w:t>
      </w:r>
    </w:p>
    <w:p w:rsidR="00C81536" w:rsidRDefault="00C81536" w:rsidP="006B2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5758">
        <w:rPr>
          <w:rFonts w:ascii="Times New Roman" w:hAnsi="Times New Roman"/>
          <w:sz w:val="24"/>
          <w:szCs w:val="24"/>
        </w:rPr>
        <w:t xml:space="preserve">«Противодействие коррупции в </w:t>
      </w:r>
      <w:r>
        <w:rPr>
          <w:rFonts w:ascii="Times New Roman" w:hAnsi="Times New Roman"/>
          <w:sz w:val="24"/>
          <w:szCs w:val="24"/>
          <w:lang w:eastAsia="ru-RU"/>
        </w:rPr>
        <w:t>Новомошковском сельсовете</w:t>
      </w:r>
      <w:r w:rsidRPr="004A575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Мошковского района</w:t>
      </w:r>
      <w:r w:rsidRPr="009A4808">
        <w:rPr>
          <w:rFonts w:ascii="Times New Roman" w:hAnsi="Times New Roman"/>
          <w:sz w:val="24"/>
          <w:szCs w:val="24"/>
        </w:rPr>
        <w:t xml:space="preserve">  Новосибирс</w:t>
      </w:r>
      <w:r>
        <w:rPr>
          <w:rFonts w:ascii="Times New Roman" w:hAnsi="Times New Roman"/>
          <w:sz w:val="24"/>
          <w:szCs w:val="24"/>
        </w:rPr>
        <w:t>кой области на 2018 - 2020 годы»</w:t>
      </w:r>
    </w:p>
    <w:p w:rsidR="00C81536" w:rsidRPr="00622B9E" w:rsidRDefault="00C81536" w:rsidP="00773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9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4422"/>
        <w:gridCol w:w="2041"/>
        <w:gridCol w:w="293"/>
        <w:gridCol w:w="1980"/>
        <w:gridCol w:w="5580"/>
      </w:tblGrid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C81536" w:rsidRPr="002B6015" w:rsidTr="00A22A29"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1.Нормативно правовое и организационное обеспечение деятельности в сфере  противодействия коррупции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Организация пров</w:t>
            </w:r>
            <w:r>
              <w:rPr>
                <w:rFonts w:ascii="Times New Roman" w:hAnsi="Times New Roman"/>
                <w:sz w:val="24"/>
                <w:szCs w:val="24"/>
              </w:rPr>
              <w:t>едения  заседаний комиссии при г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>лаве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A5758">
              <w:rPr>
                <w:rFonts w:ascii="Times New Roman" w:hAnsi="Times New Roman"/>
                <w:sz w:val="24"/>
                <w:szCs w:val="24"/>
                <w:lang w:eastAsia="ru-RU"/>
              </w:rPr>
              <w:t>Новомошковского сельсовета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 xml:space="preserve"> Мошковского района по противодействию коррупции с участием представителей  территориальных органов федеральных государственных органов, органов местного  самоуправления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администрации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>, комиссия по противодействию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Обеспечение системной антикоррупционной работы органов местного самоуправления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Представление информации в комиссию по противодействию коррупции  об исполнении планов, фактах привлечения к ответственности руководителей и сотрудников   подведомственных организаций, учреждений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«Новомошковское КДО», МКП «Благоустройство», а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Pr="00A22A29">
              <w:rPr>
                <w:rFonts w:ascii="Times New Roman" w:hAnsi="Times New Roman"/>
                <w:sz w:val="24"/>
                <w:szCs w:val="24"/>
                <w:lang w:eastAsia="ru-RU"/>
              </w:rPr>
              <w:t>Новомошковского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Осуществление антикоррупционного мониторинга в Мошковском районе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 xml:space="preserve">Подготовка и представление в органы </w:t>
            </w:r>
            <w:r w:rsidRPr="00A22A29">
              <w:rPr>
                <w:rFonts w:ascii="Times New Roman" w:hAnsi="Times New Roman"/>
                <w:sz w:val="24"/>
                <w:szCs w:val="24"/>
              </w:rPr>
              <w:t xml:space="preserve">местного самоуправления  </w:t>
            </w:r>
            <w:r w:rsidRPr="00A22A29">
              <w:rPr>
                <w:rFonts w:ascii="Times New Roman" w:hAnsi="Times New Roman"/>
                <w:sz w:val="24"/>
                <w:szCs w:val="24"/>
                <w:lang w:eastAsia="ru-RU"/>
              </w:rPr>
              <w:t>Новомошковского сельсовета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 xml:space="preserve">Мошковского района отчета о состоянии мер по противодействию коррупционным проявлениям и реализации </w:t>
            </w:r>
            <w:r w:rsidRPr="00A22A29">
              <w:rPr>
                <w:rFonts w:ascii="Times New Roman" w:hAnsi="Times New Roman"/>
                <w:sz w:val="24"/>
                <w:szCs w:val="24"/>
              </w:rPr>
              <w:t xml:space="preserve">мер  антикоррупционной политики в </w:t>
            </w:r>
            <w:r w:rsidRPr="00A22A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Новомошковского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Мошковского района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 xml:space="preserve"> Комиссия по противодействию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1 раз в год до 1 мая года, следующего за отчетным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EA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 xml:space="preserve">Доведение до </w:t>
            </w:r>
            <w:r w:rsidRPr="00A22A29"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r w:rsidRPr="00A22A29">
              <w:rPr>
                <w:rFonts w:ascii="Times New Roman" w:hAnsi="Times New Roman"/>
                <w:sz w:val="24"/>
                <w:szCs w:val="24"/>
                <w:lang w:eastAsia="ru-RU"/>
              </w:rPr>
              <w:t>Новомошковского сельсовета</w:t>
            </w:r>
            <w:r w:rsidRPr="00A22A29">
              <w:rPr>
                <w:rFonts w:ascii="Times New Roman" w:hAnsi="Times New Roman"/>
                <w:sz w:val="24"/>
                <w:szCs w:val="24"/>
              </w:rPr>
              <w:t xml:space="preserve"> Мошковского района, депутатов  Совета депутатов </w:t>
            </w:r>
            <w:r w:rsidRPr="00A22A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Новомошковского сельсовета </w:t>
            </w:r>
            <w:r w:rsidRPr="00A22A29"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 xml:space="preserve"> района информации о результатах принимаемых мер по </w:t>
            </w:r>
            <w:r w:rsidRPr="00A22A29">
              <w:rPr>
                <w:rFonts w:ascii="Times New Roman" w:hAnsi="Times New Roman"/>
                <w:sz w:val="24"/>
                <w:szCs w:val="24"/>
              </w:rPr>
              <w:t xml:space="preserve">противодействию коррупции в </w:t>
            </w:r>
            <w:r w:rsidRPr="00A22A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Новомошковского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r w:rsidRPr="00A22A2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Организация и проведение антикоррупционной экспертизы правовых актов  органов местного самоуправления и их проектов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B67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Сокращение  количества коррупционных факторов, выявленных в нормативно-правовых актах органов местного самоуправления и их  проектах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Организация и проведение совещаний, семинаров с лицами, замещающими муниципальные должности и муниципальными служащими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Новомошковского сельсовета Мошковского района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 xml:space="preserve"> по вопросам противодействия коррупции, в том числе  соблюдения ограничений и запретов,  исполнения обязанностей, получения  подарков, получения и дачи взятки, увольнения в связи с утратой доверия, о порядке провер</w:t>
            </w:r>
            <w:r>
              <w:rPr>
                <w:rFonts w:ascii="Times New Roman" w:hAnsi="Times New Roman"/>
                <w:sz w:val="24"/>
                <w:szCs w:val="24"/>
              </w:rPr>
              <w:t>ки сведений о доходах, расходах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>имуществе и обязательствах имущественного характера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 xml:space="preserve">Соблюдение лицами, замещающими  муниципальные должности </w:t>
            </w:r>
            <w:r w:rsidRPr="00A22A29">
              <w:rPr>
                <w:rFonts w:ascii="Times New Roman" w:hAnsi="Times New Roman"/>
                <w:sz w:val="24"/>
                <w:szCs w:val="24"/>
              </w:rPr>
              <w:t>в</w:t>
            </w:r>
            <w:r w:rsidRPr="00A22A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2A29">
              <w:rPr>
                <w:rFonts w:ascii="Times New Roman" w:hAnsi="Times New Roman"/>
                <w:sz w:val="24"/>
                <w:szCs w:val="24"/>
                <w:lang w:eastAsia="ru-RU"/>
              </w:rPr>
              <w:t>Новомошковского сельсовета</w:t>
            </w:r>
            <w:r w:rsidRPr="00A22A29">
              <w:rPr>
                <w:rFonts w:ascii="Times New Roman" w:hAnsi="Times New Roman"/>
                <w:sz w:val="24"/>
                <w:szCs w:val="24"/>
              </w:rPr>
              <w:t xml:space="preserve"> Мошковс</w:t>
            </w:r>
            <w:r>
              <w:rPr>
                <w:rFonts w:ascii="Times New Roman" w:hAnsi="Times New Roman"/>
                <w:sz w:val="24"/>
                <w:szCs w:val="24"/>
              </w:rPr>
              <w:t>кого района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>, муниципальными  служащими  ограничений и запретов, установленных законодательством о противодействии коррупции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Анализ жалоб и обращений граждан на предмет наличия в них информации о фактах коррупции со стороны лиц, замещающих муниципальные должности и муниципальных служащих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2A29">
              <w:rPr>
                <w:rFonts w:ascii="Times New Roman" w:hAnsi="Times New Roman"/>
                <w:sz w:val="24"/>
                <w:szCs w:val="24"/>
                <w:lang w:eastAsia="ru-RU"/>
              </w:rPr>
              <w:t>Новомошковского сельсовета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 xml:space="preserve"> Мошковского района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администрации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2018-2020</w:t>
            </w:r>
          </w:p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4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Принятие мер по предупреждению и профилактике коррупционных правонарушений</w:t>
            </w:r>
          </w:p>
        </w:tc>
      </w:tr>
      <w:tr w:rsidR="00C81536" w:rsidRPr="002B6015" w:rsidTr="00A22A29"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2" w:name="Par200"/>
            <w:bookmarkStart w:id="3" w:name="Par241"/>
            <w:bookmarkEnd w:id="2"/>
            <w:bookmarkEnd w:id="3"/>
            <w:r w:rsidRPr="002B6015">
              <w:rPr>
                <w:rFonts w:ascii="Times New Roman" w:hAnsi="Times New Roman"/>
                <w:sz w:val="24"/>
                <w:szCs w:val="24"/>
              </w:rPr>
              <w:t xml:space="preserve">2. Внедрение новых принципов кадровой политики в системе муниципальной службы 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30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Обеспечение формирования, подготовки и эффективного использования кадрового резерва  на муниципальной службе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Должностное лицо администрации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2018-2020</w:t>
            </w:r>
          </w:p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774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Повышение эффективности работы с кадровым резервом  на муниципальной службе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30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Внедрение и развитие института наставничества на муниципальной службе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администрации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Ускорение процесса профессионального становления и адаптации муниципальных служащих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4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30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Расширение практики использования испытательного срока при замещении  муниципальной службы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2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администрации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Оценка деловых и профессиональных качеств  муниципального служащего, оказание содействия в профессиональном становлении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44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30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Осуществление контроля за реализацией требований Федерального  закона от 03.12.2012 № 230-ФЗ «О контроле за соответствием расходов лиц, замещающих государственные должности и иных лиц их доходам»</w:t>
            </w:r>
          </w:p>
          <w:p w:rsidR="00C81536" w:rsidRPr="002B6015" w:rsidRDefault="00C81536" w:rsidP="0009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(с изменениями и дополнениями)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2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Соблюдение лицами, замещающими муниципальные должности и муниципальными  служащими законодательства о противодействии коррупции</w:t>
            </w:r>
          </w:p>
        </w:tc>
      </w:tr>
      <w:tr w:rsidR="00C81536" w:rsidRPr="002B6015" w:rsidTr="00A22A29"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4" w:name="Par267"/>
            <w:bookmarkEnd w:id="4"/>
            <w:r w:rsidRPr="002B6015">
              <w:rPr>
                <w:rFonts w:ascii="Times New Roman" w:hAnsi="Times New Roman"/>
                <w:sz w:val="24"/>
                <w:szCs w:val="24"/>
              </w:rPr>
              <w:t>3. Повышение эффективности  организационных основ  противодействия коррупции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6D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Осуществление анализа эффективности и качества профессиональной переподготовки и повышения квалификации  муниципальных служащих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2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администрации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Повышение качества профессиональной переподготовки и повышения квалификации муниципальных служащих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6D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Обеспечение направления   муниципальных служащих на повышение квалификации, для участия в семинарах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2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администрации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Повышение престижа муниципальных служащих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6D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Проведение аттестации муниципальных служащих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43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администрации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43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2018-2020</w:t>
            </w:r>
          </w:p>
          <w:p w:rsidR="00C81536" w:rsidRPr="002B6015" w:rsidRDefault="00C81536" w:rsidP="0043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Повышение престижа муниципальных служащих</w:t>
            </w:r>
          </w:p>
        </w:tc>
      </w:tr>
      <w:tr w:rsidR="00C81536" w:rsidRPr="002B6015" w:rsidTr="00A22A29"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5" w:name="Par308"/>
            <w:bookmarkEnd w:id="5"/>
            <w:r w:rsidRPr="002B6015">
              <w:rPr>
                <w:rFonts w:ascii="Times New Roman" w:hAnsi="Times New Roman"/>
                <w:sz w:val="24"/>
                <w:szCs w:val="24"/>
              </w:rPr>
              <w:t>4. Антикоррупционное просвещение, повышение информационной открытости органов местного самоуправления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826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 xml:space="preserve">Разработка и проведение комплекса мероприятий по формированию у учащихся 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Новомошковского сельсовета 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>Мошковского района  антикоррупционных взглядов, по повышению уровня правовой культуры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220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администрации, директора школ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2018-2020</w:t>
            </w:r>
          </w:p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Повышение  информированности и уровня знаний по  антикоррупционной тематике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BF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D3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 xml:space="preserve">Актуализация  информации  размещенной в сети «Интернет»  на странице сайта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Новомошковского сельсовета 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>Мошковского района «О муниципальной службе»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C87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администрации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A9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2018-2020</w:t>
            </w:r>
          </w:p>
          <w:p w:rsidR="00C81536" w:rsidRPr="002B6015" w:rsidRDefault="00C81536" w:rsidP="00A9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Повышения качества информирования населения о  деятельности органов местного самоуправления, формирование  антикоррупционного сознания</w:t>
            </w:r>
          </w:p>
        </w:tc>
      </w:tr>
      <w:tr w:rsidR="00C81536" w:rsidRPr="002B6015" w:rsidTr="00A22A29"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6" w:name="Par342"/>
            <w:bookmarkEnd w:id="6"/>
            <w:r w:rsidRPr="002B6015">
              <w:rPr>
                <w:rFonts w:ascii="Times New Roman" w:hAnsi="Times New Roman"/>
                <w:sz w:val="24"/>
                <w:szCs w:val="24"/>
              </w:rPr>
              <w:t>5. Развитие антикоррупционных механизмов на муниципальной службе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F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Организационное, консультативное, методическое обеспечение функционирования комиссий по соблюдению требований к служебному поведению муниципальных служащих и урегулированию конфликта интересов, образуемых в органах местного самоуправления района, комиссий по соблюдению требований к служебному поведению муниципальных служащих и урегулированию конфликта интересов, образуемых в органах местного самоуправления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администрации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2018-2020</w:t>
            </w:r>
          </w:p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C3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Повышение эффективности функционирования комиссий по соблюдению требований к служебному поведению  муниципальных служащих и урегулированию конфликта интересов на муниципальной службе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F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Совершенствование системы контроля за соблюдением муниципальными служащими требований, ограничений и запретов, связанных с прохождением муниципальной службы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ED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администрации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2018-2020</w:t>
            </w:r>
          </w:p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08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Предупреждение нарушений муниципальными служащими законодательства о муниципальной службе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F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Обеспечение повышения квалификации  муниципальных служащих, в должностные обязанности которых входит участие в противодействии коррупции, по программам дополнительного профессионального образования в указанной сфере деятельности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08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администрации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2018-2020</w:t>
            </w:r>
          </w:p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должностных лиц 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C81536" w:rsidRPr="002B6015" w:rsidTr="00A22A29"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7" w:name="Par388"/>
            <w:bookmarkEnd w:id="7"/>
            <w:r w:rsidRPr="002B6015">
              <w:rPr>
                <w:rFonts w:ascii="Times New Roman" w:hAnsi="Times New Roman"/>
                <w:sz w:val="24"/>
                <w:szCs w:val="24"/>
              </w:rPr>
              <w:t>6. Оказание содействия органам местного самоуправления в развитии муниципальной службы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Мониторинг муниципальных правовых актов по вопросам муниципальной службы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администрации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2018-2020</w:t>
            </w:r>
          </w:p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Оценка состояния нормативной правовой базы органов местного самоуправления по вопросам муниципальной службы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Проведение, по предложению органов местного самоуправления поселенческого уровня, совместных проверок соблюдения органами местного самоуправления и их должностными  лицами законодательства о противодействии коррупции, подготовка предложений по результатам указанных проверок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администрации,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2018-2020</w:t>
            </w:r>
          </w:p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 xml:space="preserve">Соблюдение органами 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Новомошковского сельсовета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 xml:space="preserve"> законодательства о противодействии коррупции</w:t>
            </w:r>
          </w:p>
        </w:tc>
      </w:tr>
      <w:tr w:rsidR="00C81536" w:rsidRPr="002B6015" w:rsidTr="00A22A29"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DA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7. Совершенствование организации    органов   деятельности  администрации  Мошковского   района в сфере закупок товаров, работ, услуг для  обеспечения  муниципальных нужд, управления и распоряжения имуществом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Проведение мониторинга соблюдений требований Федерального  закона от 05.04.2013 № 44-ФЗ «О контрактной системе в сфере закупок товаров, работ, услуг для  обеспечения муниципальных нужд»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администрации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2018-2020</w:t>
            </w:r>
          </w:p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Выявление и устранение нарушений при  осуществлении контроля за соблюдением требований   законодательства о контрактной системе  в  сфере закупок товаров, работ, услуг для обеспечения муниципальных нужд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Подготовка информационно-аналитических материалов о выявленных  нарушениях при  осуществлении контроля за соблюдением требований законодательства о контрактной системе в сфере закупок товаров, работ, услуг для  обеспечения муниципальных нужд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администрации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 w:rsidP="0077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Устранение  нарушений законодательства о контрактной системе в сфере закупок товаров, работ, услуг для обеспечения муниципальных нужд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 xml:space="preserve">Подготовка проектов нормативно правовых актов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Новомошковского сельсовета 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>Мошковского района в сфере управления и распоряжения имуществом, находящимся в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Новомошковского сельсовета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 xml:space="preserve"> Мошковского района и земельных правоотношений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администрации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2018-2020</w:t>
            </w:r>
          </w:p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 xml:space="preserve">Совершенствование нормотворческой деятельности в сфере управления, распоряжения имуществом, находящимся в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Новомошковского сельсовета 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>Мошковского района и земельных правоотношений</w:t>
            </w:r>
          </w:p>
        </w:tc>
      </w:tr>
      <w:tr w:rsidR="00C81536" w:rsidRPr="002B6015" w:rsidTr="00A22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использованием по назначению и сохранностью объектов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Новомошковского сельсовета 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 xml:space="preserve">Мошковского района, закрепленных за  муниципальными унитарными предприятиями и муниципальными учреждениями, подведомственными администрации  </w:t>
            </w:r>
            <w:r>
              <w:rPr>
                <w:rFonts w:ascii="Times New Roman" w:hAnsi="Times New Roman"/>
                <w:sz w:val="24"/>
                <w:szCs w:val="24"/>
              </w:rPr>
              <w:t>Новомошковского сельсовета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 администрации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2018-2020</w:t>
            </w:r>
          </w:p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81536" w:rsidRPr="002B6015" w:rsidRDefault="00C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015">
              <w:rPr>
                <w:rFonts w:ascii="Times New Roman" w:hAnsi="Times New Roman"/>
                <w:sz w:val="24"/>
                <w:szCs w:val="24"/>
              </w:rPr>
              <w:t>Отсутствие нарушений использования объектов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Новомошковского сельсовета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 xml:space="preserve"> Мошковского района, закрепленных за  муниципальными унитарными предприятиями и  муниципальными учреждениями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Новомошковского сельсовета </w:t>
            </w:r>
            <w:r w:rsidRPr="002B6015">
              <w:rPr>
                <w:rFonts w:ascii="Times New Roman" w:hAnsi="Times New Roman"/>
                <w:sz w:val="24"/>
                <w:szCs w:val="24"/>
              </w:rPr>
              <w:t>Мошковского района</w:t>
            </w:r>
          </w:p>
        </w:tc>
      </w:tr>
    </w:tbl>
    <w:p w:rsidR="00C81536" w:rsidRDefault="00C81536" w:rsidP="00FD3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81536" w:rsidSect="00B72112">
      <w:pgSz w:w="16838" w:h="11906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627F9"/>
    <w:multiLevelType w:val="hybridMultilevel"/>
    <w:tmpl w:val="2548C25A"/>
    <w:lvl w:ilvl="0" w:tplc="5AEA33A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C3D"/>
    <w:rsid w:val="000057B1"/>
    <w:rsid w:val="00021752"/>
    <w:rsid w:val="00033777"/>
    <w:rsid w:val="00037453"/>
    <w:rsid w:val="00054AD7"/>
    <w:rsid w:val="00057F46"/>
    <w:rsid w:val="00062D10"/>
    <w:rsid w:val="00065F71"/>
    <w:rsid w:val="00083D5B"/>
    <w:rsid w:val="00086770"/>
    <w:rsid w:val="00087F48"/>
    <w:rsid w:val="00095D71"/>
    <w:rsid w:val="000A35D9"/>
    <w:rsid w:val="000C5BA9"/>
    <w:rsid w:val="000D640D"/>
    <w:rsid w:val="000E1C3D"/>
    <w:rsid w:val="000E51A2"/>
    <w:rsid w:val="000F1BC2"/>
    <w:rsid w:val="000F2296"/>
    <w:rsid w:val="00100161"/>
    <w:rsid w:val="00117B0C"/>
    <w:rsid w:val="001260B0"/>
    <w:rsid w:val="00134D51"/>
    <w:rsid w:val="0014413F"/>
    <w:rsid w:val="00153ADB"/>
    <w:rsid w:val="00165C3D"/>
    <w:rsid w:val="00181A57"/>
    <w:rsid w:val="00183924"/>
    <w:rsid w:val="00193845"/>
    <w:rsid w:val="001A1373"/>
    <w:rsid w:val="001A2F5F"/>
    <w:rsid w:val="001A4EA9"/>
    <w:rsid w:val="001A5C8F"/>
    <w:rsid w:val="001B5CAD"/>
    <w:rsid w:val="001B7AC1"/>
    <w:rsid w:val="001E12DE"/>
    <w:rsid w:val="001E2150"/>
    <w:rsid w:val="001E53B1"/>
    <w:rsid w:val="001F0617"/>
    <w:rsid w:val="0020125D"/>
    <w:rsid w:val="00210057"/>
    <w:rsid w:val="002207F1"/>
    <w:rsid w:val="0022103A"/>
    <w:rsid w:val="0022779D"/>
    <w:rsid w:val="00244D36"/>
    <w:rsid w:val="0025231C"/>
    <w:rsid w:val="002606BA"/>
    <w:rsid w:val="0026721E"/>
    <w:rsid w:val="00274D63"/>
    <w:rsid w:val="00280F37"/>
    <w:rsid w:val="002A7DE7"/>
    <w:rsid w:val="002B1EDB"/>
    <w:rsid w:val="002B5ACA"/>
    <w:rsid w:val="002B6015"/>
    <w:rsid w:val="002C3B36"/>
    <w:rsid w:val="002D6DD0"/>
    <w:rsid w:val="003030CA"/>
    <w:rsid w:val="00311A79"/>
    <w:rsid w:val="0031482F"/>
    <w:rsid w:val="00333ACB"/>
    <w:rsid w:val="003414CB"/>
    <w:rsid w:val="0034553B"/>
    <w:rsid w:val="003462DA"/>
    <w:rsid w:val="00346A7B"/>
    <w:rsid w:val="00357486"/>
    <w:rsid w:val="00371A12"/>
    <w:rsid w:val="003736A6"/>
    <w:rsid w:val="003B480E"/>
    <w:rsid w:val="003B7E36"/>
    <w:rsid w:val="003C48B3"/>
    <w:rsid w:val="003E35F9"/>
    <w:rsid w:val="003E57D9"/>
    <w:rsid w:val="003F717F"/>
    <w:rsid w:val="00403F4A"/>
    <w:rsid w:val="00426820"/>
    <w:rsid w:val="004336CD"/>
    <w:rsid w:val="004437CF"/>
    <w:rsid w:val="00444475"/>
    <w:rsid w:val="004453EE"/>
    <w:rsid w:val="0046185F"/>
    <w:rsid w:val="00461D6C"/>
    <w:rsid w:val="00490534"/>
    <w:rsid w:val="00494AA6"/>
    <w:rsid w:val="004A5758"/>
    <w:rsid w:val="004C5757"/>
    <w:rsid w:val="004F1539"/>
    <w:rsid w:val="00511A0C"/>
    <w:rsid w:val="00555192"/>
    <w:rsid w:val="005564A9"/>
    <w:rsid w:val="00560DE3"/>
    <w:rsid w:val="0056122E"/>
    <w:rsid w:val="005765AF"/>
    <w:rsid w:val="005B0D10"/>
    <w:rsid w:val="005D0AC2"/>
    <w:rsid w:val="005D0D28"/>
    <w:rsid w:val="005D361D"/>
    <w:rsid w:val="005E56B0"/>
    <w:rsid w:val="005F5B1F"/>
    <w:rsid w:val="00601966"/>
    <w:rsid w:val="0060505E"/>
    <w:rsid w:val="006124AD"/>
    <w:rsid w:val="0061491B"/>
    <w:rsid w:val="006151C6"/>
    <w:rsid w:val="00615B77"/>
    <w:rsid w:val="00622B9E"/>
    <w:rsid w:val="006243EE"/>
    <w:rsid w:val="006308D3"/>
    <w:rsid w:val="0063094F"/>
    <w:rsid w:val="0063172A"/>
    <w:rsid w:val="006618CA"/>
    <w:rsid w:val="00680521"/>
    <w:rsid w:val="006A4EBD"/>
    <w:rsid w:val="006B1A0D"/>
    <w:rsid w:val="006B2583"/>
    <w:rsid w:val="006D5518"/>
    <w:rsid w:val="006E41BE"/>
    <w:rsid w:val="006E6CB5"/>
    <w:rsid w:val="00723EBA"/>
    <w:rsid w:val="00732F5D"/>
    <w:rsid w:val="00747E82"/>
    <w:rsid w:val="00754D78"/>
    <w:rsid w:val="00763EA7"/>
    <w:rsid w:val="00773A39"/>
    <w:rsid w:val="00774286"/>
    <w:rsid w:val="00774E58"/>
    <w:rsid w:val="007B61BC"/>
    <w:rsid w:val="007D4E32"/>
    <w:rsid w:val="007F6CBC"/>
    <w:rsid w:val="00821C5A"/>
    <w:rsid w:val="00822A38"/>
    <w:rsid w:val="0082533A"/>
    <w:rsid w:val="00826981"/>
    <w:rsid w:val="008355C7"/>
    <w:rsid w:val="008634AD"/>
    <w:rsid w:val="0087444A"/>
    <w:rsid w:val="008761E2"/>
    <w:rsid w:val="00877EE9"/>
    <w:rsid w:val="0088472A"/>
    <w:rsid w:val="00887DA0"/>
    <w:rsid w:val="008A3066"/>
    <w:rsid w:val="008A4BA1"/>
    <w:rsid w:val="008A7C65"/>
    <w:rsid w:val="008C6F24"/>
    <w:rsid w:val="008D7F7C"/>
    <w:rsid w:val="008E5747"/>
    <w:rsid w:val="00916F50"/>
    <w:rsid w:val="00921B2B"/>
    <w:rsid w:val="009518FF"/>
    <w:rsid w:val="00962274"/>
    <w:rsid w:val="009836E7"/>
    <w:rsid w:val="00990595"/>
    <w:rsid w:val="009A4808"/>
    <w:rsid w:val="009A483E"/>
    <w:rsid w:val="009D0402"/>
    <w:rsid w:val="009D681A"/>
    <w:rsid w:val="009E72AB"/>
    <w:rsid w:val="009F08D4"/>
    <w:rsid w:val="009F3C0D"/>
    <w:rsid w:val="00A20BBA"/>
    <w:rsid w:val="00A2220A"/>
    <w:rsid w:val="00A22A29"/>
    <w:rsid w:val="00A360F3"/>
    <w:rsid w:val="00A4686C"/>
    <w:rsid w:val="00A6732B"/>
    <w:rsid w:val="00A67BB7"/>
    <w:rsid w:val="00A71B8F"/>
    <w:rsid w:val="00A756A6"/>
    <w:rsid w:val="00A9080D"/>
    <w:rsid w:val="00A94DF7"/>
    <w:rsid w:val="00AA7502"/>
    <w:rsid w:val="00AB23CE"/>
    <w:rsid w:val="00AC554C"/>
    <w:rsid w:val="00AC6956"/>
    <w:rsid w:val="00AD3806"/>
    <w:rsid w:val="00AF0FF2"/>
    <w:rsid w:val="00B2193A"/>
    <w:rsid w:val="00B67B0B"/>
    <w:rsid w:val="00B72112"/>
    <w:rsid w:val="00B73A59"/>
    <w:rsid w:val="00B740C2"/>
    <w:rsid w:val="00BA2708"/>
    <w:rsid w:val="00BB598E"/>
    <w:rsid w:val="00BB73C1"/>
    <w:rsid w:val="00BC1DEE"/>
    <w:rsid w:val="00BC43A8"/>
    <w:rsid w:val="00BD12DC"/>
    <w:rsid w:val="00BF7DA5"/>
    <w:rsid w:val="00C30C4A"/>
    <w:rsid w:val="00C30F36"/>
    <w:rsid w:val="00C318B1"/>
    <w:rsid w:val="00C326D3"/>
    <w:rsid w:val="00C336EE"/>
    <w:rsid w:val="00C3549A"/>
    <w:rsid w:val="00C362D0"/>
    <w:rsid w:val="00C50696"/>
    <w:rsid w:val="00C50909"/>
    <w:rsid w:val="00C62F92"/>
    <w:rsid w:val="00C71B52"/>
    <w:rsid w:val="00C81536"/>
    <w:rsid w:val="00C8156D"/>
    <w:rsid w:val="00C87049"/>
    <w:rsid w:val="00C97758"/>
    <w:rsid w:val="00CA203F"/>
    <w:rsid w:val="00CA2CF6"/>
    <w:rsid w:val="00CA5492"/>
    <w:rsid w:val="00CC1599"/>
    <w:rsid w:val="00CC614A"/>
    <w:rsid w:val="00CC73D0"/>
    <w:rsid w:val="00CD6B2D"/>
    <w:rsid w:val="00CF46F6"/>
    <w:rsid w:val="00D007B5"/>
    <w:rsid w:val="00D12EA7"/>
    <w:rsid w:val="00D17ED1"/>
    <w:rsid w:val="00D307F5"/>
    <w:rsid w:val="00D47D23"/>
    <w:rsid w:val="00D54005"/>
    <w:rsid w:val="00D5689B"/>
    <w:rsid w:val="00D642C4"/>
    <w:rsid w:val="00D72267"/>
    <w:rsid w:val="00D82523"/>
    <w:rsid w:val="00D840A8"/>
    <w:rsid w:val="00DA364B"/>
    <w:rsid w:val="00DB35A5"/>
    <w:rsid w:val="00DC3C4C"/>
    <w:rsid w:val="00DD0010"/>
    <w:rsid w:val="00DD18D9"/>
    <w:rsid w:val="00DD2135"/>
    <w:rsid w:val="00DD6542"/>
    <w:rsid w:val="00DD7943"/>
    <w:rsid w:val="00DF576D"/>
    <w:rsid w:val="00E14D29"/>
    <w:rsid w:val="00E17049"/>
    <w:rsid w:val="00E34AE2"/>
    <w:rsid w:val="00E450FA"/>
    <w:rsid w:val="00E57A46"/>
    <w:rsid w:val="00E61673"/>
    <w:rsid w:val="00EA0FAE"/>
    <w:rsid w:val="00EC0B47"/>
    <w:rsid w:val="00EC11B4"/>
    <w:rsid w:val="00ED54DE"/>
    <w:rsid w:val="00F107D9"/>
    <w:rsid w:val="00F10CBC"/>
    <w:rsid w:val="00F47469"/>
    <w:rsid w:val="00F61CBB"/>
    <w:rsid w:val="00F65F80"/>
    <w:rsid w:val="00F801B5"/>
    <w:rsid w:val="00F82AB5"/>
    <w:rsid w:val="00FA3172"/>
    <w:rsid w:val="00FB0911"/>
    <w:rsid w:val="00FD3E9F"/>
    <w:rsid w:val="00FE017D"/>
    <w:rsid w:val="00FF184D"/>
    <w:rsid w:val="00FF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3E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D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3E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60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297</TotalTime>
  <Pages>11</Pages>
  <Words>2485</Words>
  <Characters>14167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162</cp:revision>
  <cp:lastPrinted>2018-09-21T08:01:00Z</cp:lastPrinted>
  <dcterms:created xsi:type="dcterms:W3CDTF">2017-05-31T06:56:00Z</dcterms:created>
  <dcterms:modified xsi:type="dcterms:W3CDTF">2018-09-21T08:02:00Z</dcterms:modified>
</cp:coreProperties>
</file>