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632" w:rsidRDefault="00854632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Информационный обзор</w:t>
      </w:r>
    </w:p>
    <w:p w:rsidR="00854632" w:rsidRDefault="00854632" w:rsidP="0085463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обращений и запросов граждан, объединений граждан, в том числе юридических лиц, поступивш</w:t>
      </w:r>
      <w:r w:rsidR="004B1CFF">
        <w:rPr>
          <w:b/>
          <w:bCs/>
          <w:sz w:val="28"/>
          <w:szCs w:val="28"/>
        </w:rPr>
        <w:t xml:space="preserve">их в администрацию Новомошковского </w:t>
      </w:r>
      <w:r>
        <w:rPr>
          <w:b/>
          <w:bCs/>
          <w:sz w:val="28"/>
          <w:szCs w:val="28"/>
        </w:rPr>
        <w:t xml:space="preserve">сельсовета Мошковского района Новосибирской области </w:t>
      </w:r>
    </w:p>
    <w:p w:rsidR="00854632" w:rsidRDefault="003B1AE8" w:rsidP="00854632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 августе</w:t>
      </w:r>
      <w:r w:rsidR="00854632">
        <w:rPr>
          <w:b/>
          <w:bCs/>
          <w:sz w:val="28"/>
          <w:szCs w:val="28"/>
        </w:rPr>
        <w:t xml:space="preserve"> 2023 года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4B1CFF" w:rsidP="00854632">
      <w:pPr>
        <w:pStyle w:val="Default"/>
        <w:ind w:firstLine="851"/>
        <w:rPr>
          <w:sz w:val="28"/>
          <w:szCs w:val="28"/>
        </w:rPr>
      </w:pPr>
      <w:r>
        <w:rPr>
          <w:sz w:val="28"/>
          <w:szCs w:val="28"/>
        </w:rPr>
        <w:t>В администрацию Новомошковского</w:t>
      </w:r>
      <w:r w:rsidR="00854632">
        <w:rPr>
          <w:sz w:val="28"/>
          <w:szCs w:val="28"/>
        </w:rPr>
        <w:t xml:space="preserve"> сельсовет</w:t>
      </w:r>
      <w:r w:rsidR="003B1AE8">
        <w:rPr>
          <w:sz w:val="28"/>
          <w:szCs w:val="28"/>
        </w:rPr>
        <w:t>а в августе</w:t>
      </w:r>
      <w:r>
        <w:rPr>
          <w:sz w:val="28"/>
          <w:szCs w:val="28"/>
        </w:rPr>
        <w:t xml:space="preserve"> 2023 года поступило обращений</w:t>
      </w:r>
      <w:r w:rsidR="00854632">
        <w:rPr>
          <w:sz w:val="28"/>
          <w:szCs w:val="28"/>
        </w:rPr>
        <w:t xml:space="preserve"> граждан, в том числе: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письменных</w:t>
      </w:r>
      <w:r>
        <w:rPr>
          <w:sz w:val="28"/>
          <w:szCs w:val="28"/>
        </w:rPr>
        <w:t xml:space="preserve"> – </w:t>
      </w:r>
      <w:r w:rsidR="003B1AE8">
        <w:rPr>
          <w:sz w:val="28"/>
          <w:szCs w:val="28"/>
        </w:rPr>
        <w:t>3</w:t>
      </w:r>
      <w:r w:rsidR="003B1AE8">
        <w:rPr>
          <w:sz w:val="28"/>
          <w:szCs w:val="28"/>
          <w:u w:val="single"/>
        </w:rPr>
        <w:t xml:space="preserve">, </w:t>
      </w:r>
      <w:proofErr w:type="gramStart"/>
      <w:r w:rsidR="003B1AE8">
        <w:rPr>
          <w:sz w:val="28"/>
          <w:szCs w:val="28"/>
          <w:u w:val="single"/>
        </w:rPr>
        <w:t>( в</w:t>
      </w:r>
      <w:proofErr w:type="gramEnd"/>
      <w:r w:rsidR="003B1AE8">
        <w:rPr>
          <w:sz w:val="28"/>
          <w:szCs w:val="28"/>
          <w:u w:val="single"/>
        </w:rPr>
        <w:t xml:space="preserve"> 2022 г – 1</w:t>
      </w:r>
      <w:r w:rsidR="005A361F">
        <w:rPr>
          <w:sz w:val="28"/>
          <w:szCs w:val="28"/>
          <w:u w:val="single"/>
        </w:rPr>
        <w:t xml:space="preserve"> )</w:t>
      </w:r>
    </w:p>
    <w:p w:rsidR="00854632" w:rsidRDefault="00854632" w:rsidP="00854632">
      <w:pPr>
        <w:pStyle w:val="Default"/>
        <w:rPr>
          <w:sz w:val="28"/>
          <w:szCs w:val="28"/>
          <w:u w:val="single"/>
        </w:rPr>
      </w:pPr>
      <w:r w:rsidRPr="002D5227">
        <w:rPr>
          <w:b/>
          <w:sz w:val="28"/>
          <w:szCs w:val="28"/>
        </w:rPr>
        <w:t>принято на личном приеме (устные обращения)</w:t>
      </w:r>
      <w:r>
        <w:rPr>
          <w:b/>
          <w:sz w:val="28"/>
          <w:szCs w:val="28"/>
        </w:rPr>
        <w:t xml:space="preserve"> -</w:t>
      </w:r>
      <w:r>
        <w:rPr>
          <w:sz w:val="28"/>
          <w:szCs w:val="28"/>
          <w:u w:val="single"/>
        </w:rPr>
        <w:t>0</w:t>
      </w:r>
      <w:r w:rsidR="00EC1C1B">
        <w:rPr>
          <w:sz w:val="28"/>
          <w:szCs w:val="28"/>
          <w:u w:val="single"/>
        </w:rPr>
        <w:t>, ( в 2022 г – 0</w:t>
      </w:r>
      <w:r w:rsidR="005A361F">
        <w:rPr>
          <w:sz w:val="28"/>
          <w:szCs w:val="28"/>
          <w:u w:val="single"/>
        </w:rPr>
        <w:t xml:space="preserve"> )</w:t>
      </w:r>
    </w:p>
    <w:p w:rsidR="00854632" w:rsidRDefault="00854632" w:rsidP="00854632">
      <w:pPr>
        <w:pStyle w:val="Default"/>
        <w:rPr>
          <w:sz w:val="28"/>
          <w:szCs w:val="28"/>
        </w:rPr>
      </w:pPr>
      <w:r w:rsidRPr="002D5227">
        <w:rPr>
          <w:b/>
          <w:sz w:val="28"/>
          <w:szCs w:val="28"/>
        </w:rPr>
        <w:t>на справочный телефон поступило</w:t>
      </w:r>
      <w:r>
        <w:rPr>
          <w:b/>
          <w:sz w:val="28"/>
          <w:szCs w:val="28"/>
        </w:rPr>
        <w:t xml:space="preserve"> – </w:t>
      </w:r>
      <w:r w:rsidR="0016710E">
        <w:rPr>
          <w:sz w:val="28"/>
          <w:szCs w:val="28"/>
          <w:u w:val="single"/>
        </w:rPr>
        <w:t>0</w:t>
      </w:r>
      <w:r w:rsidR="00AA1CA5">
        <w:rPr>
          <w:sz w:val="28"/>
          <w:szCs w:val="28"/>
          <w:u w:val="single"/>
        </w:rPr>
        <w:t xml:space="preserve">, </w:t>
      </w:r>
      <w:proofErr w:type="gramStart"/>
      <w:r w:rsidR="00AA1CA5">
        <w:rPr>
          <w:sz w:val="28"/>
          <w:szCs w:val="28"/>
          <w:u w:val="single"/>
        </w:rPr>
        <w:t>( в</w:t>
      </w:r>
      <w:proofErr w:type="gramEnd"/>
      <w:r w:rsidR="00AA1CA5">
        <w:rPr>
          <w:sz w:val="28"/>
          <w:szCs w:val="28"/>
          <w:u w:val="single"/>
        </w:rPr>
        <w:t xml:space="preserve"> 2022 г – 0)</w:t>
      </w:r>
    </w:p>
    <w:p w:rsidR="00854632" w:rsidRDefault="00854632" w:rsidP="00854632">
      <w:pPr>
        <w:pStyle w:val="Default"/>
        <w:rPr>
          <w:sz w:val="28"/>
          <w:szCs w:val="28"/>
        </w:rPr>
      </w:pPr>
    </w:p>
    <w:p w:rsidR="00854632" w:rsidRDefault="00854632" w:rsidP="00854632">
      <w:pPr>
        <w:pStyle w:val="Default"/>
        <w:ind w:firstLine="851"/>
        <w:rPr>
          <w:sz w:val="28"/>
          <w:szCs w:val="28"/>
        </w:rPr>
      </w:pPr>
    </w:p>
    <w:p w:rsidR="00854632" w:rsidRDefault="00854632" w:rsidP="00854632">
      <w:pPr>
        <w:pStyle w:val="Default"/>
        <w:jc w:val="center"/>
        <w:rPr>
          <w:b/>
          <w:sz w:val="28"/>
          <w:szCs w:val="28"/>
        </w:rPr>
      </w:pPr>
      <w:r w:rsidRPr="002D5227">
        <w:rPr>
          <w:b/>
          <w:sz w:val="28"/>
          <w:szCs w:val="28"/>
        </w:rPr>
        <w:t>Тематика обращений граждан</w:t>
      </w:r>
    </w:p>
    <w:p w:rsidR="00854632" w:rsidRPr="00DA2E9F" w:rsidRDefault="00854632" w:rsidP="00854632">
      <w:pPr>
        <w:pStyle w:val="Default"/>
        <w:jc w:val="center"/>
        <w:rPr>
          <w:b/>
          <w:sz w:val="28"/>
          <w:szCs w:val="28"/>
        </w:rPr>
      </w:pPr>
    </w:p>
    <w:tbl>
      <w:tblPr>
        <w:tblStyle w:val="a3"/>
        <w:tblW w:w="9796" w:type="dxa"/>
        <w:tblLook w:val="04A0" w:firstRow="1" w:lastRow="0" w:firstColumn="1" w:lastColumn="0" w:noHBand="0" w:noVBand="1"/>
      </w:tblPr>
      <w:tblGrid>
        <w:gridCol w:w="465"/>
        <w:gridCol w:w="6842"/>
        <w:gridCol w:w="2489"/>
      </w:tblGrid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№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Тематика обращений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Количество обращений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Государство, общество, политика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Конституционный строй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Основы государственного управления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Гражданское право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888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Индивидуальные правовые акты по кадровым вопросам, вопросам награждения, помилования, гражданства, присвоение почетных и иных званий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Социальная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Семья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Труд и занятость населения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Социальное обеспечение, социальное страхование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Образование, наука, культура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Здравоохранение, физическая культура и спорт. Туризм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Экономика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Финансы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Хозяйственная деятельность</w:t>
            </w:r>
          </w:p>
        </w:tc>
        <w:tc>
          <w:tcPr>
            <w:tcW w:w="2489" w:type="dxa"/>
          </w:tcPr>
          <w:p w:rsidR="00854632" w:rsidRPr="00CE6BAA" w:rsidRDefault="00EB08B5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Природные ресурсы и охрана окружающей среды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Оборона, безопасность, законность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Безопасность и охрана правопорядка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Прокуратура. Органы юстиции. Нотариат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Правосудие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</w:p>
          <w:p w:rsidR="00854632" w:rsidRPr="00CE6BAA" w:rsidRDefault="00854632" w:rsidP="007F4A14">
            <w:pPr>
              <w:pStyle w:val="Default"/>
              <w:jc w:val="center"/>
              <w:rPr>
                <w:b/>
                <w:color w:val="auto"/>
                <w:sz w:val="26"/>
                <w:szCs w:val="26"/>
              </w:rPr>
            </w:pPr>
            <w:proofErr w:type="spellStart"/>
            <w:r w:rsidRPr="00CE6BAA">
              <w:rPr>
                <w:b/>
                <w:color w:val="auto"/>
                <w:sz w:val="26"/>
                <w:szCs w:val="26"/>
              </w:rPr>
              <w:t>Жилищно</w:t>
            </w:r>
            <w:proofErr w:type="spellEnd"/>
            <w:r w:rsidRPr="00CE6BAA">
              <w:rPr>
                <w:b/>
                <w:color w:val="auto"/>
                <w:sz w:val="26"/>
                <w:szCs w:val="26"/>
              </w:rPr>
              <w:t xml:space="preserve"> – коммунальная сфера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Общие положения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Жилищный фонд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Обеспечение граждан жилищем, пользование жилищным фондом, социальные гарантии в жилищной сфере</w:t>
            </w:r>
          </w:p>
        </w:tc>
        <w:tc>
          <w:tcPr>
            <w:tcW w:w="2489" w:type="dxa"/>
          </w:tcPr>
          <w:p w:rsidR="00854632" w:rsidRPr="00C7472F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Коммунальное хозяйство</w:t>
            </w:r>
          </w:p>
        </w:tc>
        <w:tc>
          <w:tcPr>
            <w:tcW w:w="2489" w:type="dxa"/>
          </w:tcPr>
          <w:p w:rsidR="00854632" w:rsidRPr="00CE6BAA" w:rsidRDefault="003B1AE8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854632" w:rsidRPr="00CE6BAA" w:rsidTr="007F4A14">
        <w:trPr>
          <w:trHeight w:val="286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Оплата строительства, содержание и ремонт жилья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602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lastRenderedPageBreak/>
              <w:t>6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587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7</w:t>
            </w: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color w:val="auto"/>
                <w:sz w:val="26"/>
                <w:szCs w:val="26"/>
              </w:rPr>
            </w:pPr>
            <w:r w:rsidRPr="00CE6BAA">
              <w:rPr>
                <w:color w:val="auto"/>
                <w:sz w:val="26"/>
                <w:szCs w:val="26"/>
              </w:rPr>
              <w:t>Нежилые помещения. Административные здания (в жилищном фонде)</w:t>
            </w:r>
          </w:p>
        </w:tc>
        <w:tc>
          <w:tcPr>
            <w:tcW w:w="2489" w:type="dxa"/>
          </w:tcPr>
          <w:p w:rsidR="00854632" w:rsidRPr="00CE6BAA" w:rsidRDefault="00854632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</w:p>
        </w:tc>
      </w:tr>
      <w:tr w:rsidR="00854632" w:rsidRPr="00CE6BAA" w:rsidTr="007F4A14">
        <w:trPr>
          <w:trHeight w:val="301"/>
        </w:trPr>
        <w:tc>
          <w:tcPr>
            <w:tcW w:w="465" w:type="dxa"/>
          </w:tcPr>
          <w:p w:rsidR="00854632" w:rsidRPr="00CE6BAA" w:rsidRDefault="00854632" w:rsidP="007F4A14">
            <w:pPr>
              <w:pStyle w:val="Default"/>
              <w:rPr>
                <w:color w:val="auto"/>
                <w:sz w:val="26"/>
                <w:szCs w:val="26"/>
              </w:rPr>
            </w:pPr>
          </w:p>
        </w:tc>
        <w:tc>
          <w:tcPr>
            <w:tcW w:w="6842" w:type="dxa"/>
          </w:tcPr>
          <w:p w:rsidR="00854632" w:rsidRPr="00CE6BAA" w:rsidRDefault="00854632" w:rsidP="007F4A14">
            <w:pPr>
              <w:pStyle w:val="Default"/>
              <w:jc w:val="both"/>
              <w:rPr>
                <w:b/>
                <w:color w:val="auto"/>
                <w:sz w:val="26"/>
                <w:szCs w:val="26"/>
              </w:rPr>
            </w:pPr>
            <w:r w:rsidRPr="00CE6BAA">
              <w:rPr>
                <w:b/>
                <w:color w:val="auto"/>
                <w:sz w:val="26"/>
                <w:szCs w:val="26"/>
              </w:rPr>
              <w:t>ИТОГО:</w:t>
            </w:r>
          </w:p>
        </w:tc>
        <w:tc>
          <w:tcPr>
            <w:tcW w:w="2489" w:type="dxa"/>
          </w:tcPr>
          <w:p w:rsidR="00854632" w:rsidRPr="00CE6BAA" w:rsidRDefault="00EB08B5" w:rsidP="007F4A14">
            <w:pPr>
              <w:pStyle w:val="Default"/>
              <w:jc w:val="center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3</w:t>
            </w:r>
          </w:p>
        </w:tc>
      </w:tr>
    </w:tbl>
    <w:p w:rsidR="00854632" w:rsidRDefault="00854632" w:rsidP="00854632">
      <w:pPr>
        <w:pStyle w:val="Default"/>
        <w:jc w:val="center"/>
        <w:rPr>
          <w:b/>
          <w:color w:val="auto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Результаты рассмотрения обращений граждан: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«поддержано» -</w:t>
      </w:r>
      <w:r w:rsidR="00C63175"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«разъяснено» -</w:t>
      </w:r>
      <w:r w:rsidR="00EB08B5">
        <w:rPr>
          <w:b/>
          <w:color w:val="auto"/>
          <w:sz w:val="28"/>
          <w:szCs w:val="28"/>
        </w:rPr>
        <w:t xml:space="preserve"> 1</w:t>
      </w:r>
      <w:bookmarkStart w:id="0" w:name="_GoBack"/>
      <w:bookmarkEnd w:id="0"/>
    </w:p>
    <w:p w:rsidR="00E20706" w:rsidRPr="002D762B" w:rsidRDefault="00E20706" w:rsidP="00854632">
      <w:pPr>
        <w:pStyle w:val="Default"/>
        <w:rPr>
          <w:b/>
          <w:color w:val="auto"/>
          <w:sz w:val="28"/>
          <w:szCs w:val="28"/>
        </w:rPr>
      </w:pP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>- «не поддержано» -</w:t>
      </w:r>
      <w:r>
        <w:rPr>
          <w:b/>
          <w:color w:val="auto"/>
          <w:sz w:val="28"/>
          <w:szCs w:val="28"/>
        </w:rPr>
        <w:t xml:space="preserve"> 0</w:t>
      </w:r>
    </w:p>
    <w:p w:rsidR="00854632" w:rsidRPr="002D762B" w:rsidRDefault="00854632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rPr>
          <w:b/>
          <w:color w:val="auto"/>
          <w:sz w:val="28"/>
          <w:szCs w:val="28"/>
        </w:rPr>
      </w:pPr>
      <w:r w:rsidRPr="002D762B">
        <w:rPr>
          <w:b/>
          <w:color w:val="auto"/>
          <w:sz w:val="28"/>
          <w:szCs w:val="28"/>
        </w:rPr>
        <w:t xml:space="preserve">- поставлено на контроль </w:t>
      </w:r>
      <w:r w:rsidR="00AA1CA5">
        <w:rPr>
          <w:b/>
          <w:color w:val="auto"/>
          <w:sz w:val="28"/>
          <w:szCs w:val="28"/>
        </w:rPr>
        <w:t>–</w:t>
      </w:r>
      <w:r>
        <w:rPr>
          <w:b/>
          <w:color w:val="auto"/>
          <w:sz w:val="28"/>
          <w:szCs w:val="28"/>
        </w:rPr>
        <w:t xml:space="preserve"> 0</w:t>
      </w:r>
    </w:p>
    <w:p w:rsidR="00AA1CA5" w:rsidRPr="002D762B" w:rsidRDefault="00AA1CA5" w:rsidP="00854632">
      <w:pPr>
        <w:pStyle w:val="Default"/>
        <w:rPr>
          <w:b/>
          <w:color w:val="auto"/>
          <w:sz w:val="28"/>
          <w:szCs w:val="28"/>
        </w:rPr>
      </w:pPr>
    </w:p>
    <w:p w:rsidR="00854632" w:rsidRDefault="00854632" w:rsidP="00854632">
      <w:pPr>
        <w:pStyle w:val="Default"/>
        <w:jc w:val="both"/>
        <w:rPr>
          <w:b/>
          <w:color w:val="auto"/>
        </w:rPr>
      </w:pPr>
    </w:p>
    <w:p w:rsidR="00854632" w:rsidRDefault="00AA1CA5" w:rsidP="00AA1CA5">
      <w:pPr>
        <w:pStyle w:val="Default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</w:t>
      </w:r>
      <w:r w:rsidR="00854632">
        <w:rPr>
          <w:color w:val="auto"/>
          <w:sz w:val="28"/>
          <w:szCs w:val="28"/>
        </w:rPr>
        <w:t>На пись</w:t>
      </w:r>
      <w:r w:rsidR="00C67771">
        <w:rPr>
          <w:color w:val="auto"/>
          <w:sz w:val="28"/>
          <w:szCs w:val="28"/>
        </w:rPr>
        <w:t>менные обращения к Главе Новомошков</w:t>
      </w:r>
      <w:r w:rsidR="00854632">
        <w:rPr>
          <w:color w:val="auto"/>
          <w:sz w:val="28"/>
          <w:szCs w:val="28"/>
        </w:rPr>
        <w:t>ского сельсовета даны ответы с соблюдением сроков исполнения.</w:t>
      </w:r>
    </w:p>
    <w:p w:rsidR="00854632" w:rsidRDefault="00854632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A1CA5" w:rsidRDefault="00AA1CA5" w:rsidP="00854632">
      <w:pPr>
        <w:pStyle w:val="Default"/>
        <w:ind w:firstLine="851"/>
        <w:jc w:val="both"/>
        <w:rPr>
          <w:color w:val="auto"/>
          <w:sz w:val="28"/>
          <w:szCs w:val="28"/>
        </w:rPr>
      </w:pPr>
    </w:p>
    <w:p w:rsidR="00A92D57" w:rsidRDefault="00AA1CA5" w:rsidP="00854632">
      <w:r>
        <w:rPr>
          <w:sz w:val="28"/>
          <w:szCs w:val="28"/>
        </w:rPr>
        <w:t xml:space="preserve">       </w:t>
      </w:r>
      <w:r w:rsidR="00854632" w:rsidRPr="004129E5">
        <w:rPr>
          <w:sz w:val="28"/>
          <w:szCs w:val="28"/>
        </w:rPr>
        <w:t>Требования к организации работы по рассмотрению обращений граждан и проведению личного приема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4129E5">
        <w:rPr>
          <w:sz w:val="28"/>
          <w:szCs w:val="28"/>
        </w:rPr>
        <w:t>ского сельсовета установлены рас</w:t>
      </w:r>
      <w:r w:rsidR="00C67771">
        <w:rPr>
          <w:sz w:val="28"/>
          <w:szCs w:val="28"/>
        </w:rPr>
        <w:t>поряжением администрации Новомошков</w:t>
      </w:r>
      <w:r w:rsidR="00854632" w:rsidRPr="004129E5">
        <w:rPr>
          <w:sz w:val="28"/>
          <w:szCs w:val="28"/>
        </w:rPr>
        <w:t>ского сельсовета Мошковского ра</w:t>
      </w:r>
      <w:r w:rsidR="00821A18">
        <w:rPr>
          <w:sz w:val="28"/>
          <w:szCs w:val="28"/>
        </w:rPr>
        <w:t>йона Новосибирской области от 1</w:t>
      </w:r>
      <w:r w:rsidR="00A6432A">
        <w:rPr>
          <w:sz w:val="28"/>
          <w:szCs w:val="28"/>
        </w:rPr>
        <w:t>7</w:t>
      </w:r>
      <w:r w:rsidR="00854632">
        <w:rPr>
          <w:sz w:val="28"/>
          <w:szCs w:val="28"/>
        </w:rPr>
        <w:t>.0</w:t>
      </w:r>
      <w:r w:rsidR="00A6432A">
        <w:rPr>
          <w:sz w:val="28"/>
          <w:szCs w:val="28"/>
        </w:rPr>
        <w:t>3</w:t>
      </w:r>
      <w:r w:rsidR="00854632">
        <w:rPr>
          <w:sz w:val="28"/>
          <w:szCs w:val="28"/>
        </w:rPr>
        <w:t>.202</w:t>
      </w:r>
      <w:r w:rsidR="00A6432A">
        <w:rPr>
          <w:sz w:val="28"/>
          <w:szCs w:val="28"/>
        </w:rPr>
        <w:t>0</w:t>
      </w:r>
      <w:r w:rsidR="00854632">
        <w:rPr>
          <w:sz w:val="28"/>
          <w:szCs w:val="28"/>
        </w:rPr>
        <w:t xml:space="preserve"> № </w:t>
      </w:r>
      <w:r w:rsidR="00A6432A">
        <w:rPr>
          <w:sz w:val="28"/>
          <w:szCs w:val="28"/>
        </w:rPr>
        <w:t>23</w:t>
      </w:r>
      <w:r w:rsidR="00854632" w:rsidRPr="004129E5">
        <w:rPr>
          <w:sz w:val="28"/>
          <w:szCs w:val="28"/>
        </w:rPr>
        <w:t>-</w:t>
      </w:r>
      <w:r w:rsidR="00A6432A">
        <w:rPr>
          <w:sz w:val="28"/>
          <w:szCs w:val="28"/>
        </w:rPr>
        <w:t>р</w:t>
      </w:r>
      <w:r w:rsidR="00854632" w:rsidRPr="004129E5">
        <w:rPr>
          <w:sz w:val="28"/>
          <w:szCs w:val="28"/>
        </w:rPr>
        <w:t xml:space="preserve"> </w:t>
      </w:r>
      <w:r w:rsidR="00854632">
        <w:rPr>
          <w:sz w:val="28"/>
          <w:szCs w:val="28"/>
        </w:rPr>
        <w:t>«</w:t>
      </w:r>
      <w:r w:rsidR="00854632" w:rsidRPr="009013F8">
        <w:rPr>
          <w:sz w:val="28"/>
          <w:szCs w:val="28"/>
        </w:rPr>
        <w:t xml:space="preserve">О внесении изменений в </w:t>
      </w:r>
      <w:r w:rsidR="00821A18">
        <w:rPr>
          <w:sz w:val="28"/>
          <w:szCs w:val="28"/>
        </w:rPr>
        <w:t xml:space="preserve">распоряжение </w:t>
      </w:r>
      <w:r w:rsidR="00854632" w:rsidRPr="009013F8">
        <w:rPr>
          <w:sz w:val="28"/>
          <w:szCs w:val="28"/>
        </w:rPr>
        <w:t>о порядке организации работы с обращениями</w:t>
      </w:r>
      <w:r w:rsidR="00C67771">
        <w:rPr>
          <w:sz w:val="28"/>
          <w:szCs w:val="28"/>
        </w:rPr>
        <w:t xml:space="preserve"> граждан в администрации Новомошков</w:t>
      </w:r>
      <w:r w:rsidR="00854632" w:rsidRPr="009013F8">
        <w:rPr>
          <w:sz w:val="28"/>
          <w:szCs w:val="28"/>
        </w:rPr>
        <w:t>ского сельсовета Мошковского района Новосибирской обла</w:t>
      </w:r>
      <w:r w:rsidR="00854632">
        <w:rPr>
          <w:sz w:val="28"/>
          <w:szCs w:val="28"/>
        </w:rPr>
        <w:t>сти</w:t>
      </w:r>
      <w:r w:rsidR="00821A18">
        <w:rPr>
          <w:sz w:val="28"/>
          <w:szCs w:val="28"/>
        </w:rPr>
        <w:t>,</w:t>
      </w:r>
      <w:r w:rsidR="00854632">
        <w:rPr>
          <w:sz w:val="28"/>
          <w:szCs w:val="28"/>
        </w:rPr>
        <w:t xml:space="preserve"> утвержденную распоряжением </w:t>
      </w:r>
      <w:r w:rsidR="00854632" w:rsidRPr="009013F8">
        <w:rPr>
          <w:sz w:val="28"/>
          <w:szCs w:val="28"/>
        </w:rPr>
        <w:t>от 1</w:t>
      </w:r>
      <w:r w:rsidR="00A6432A">
        <w:rPr>
          <w:sz w:val="28"/>
          <w:szCs w:val="28"/>
        </w:rPr>
        <w:t>2</w:t>
      </w:r>
      <w:r w:rsidR="00854632" w:rsidRPr="009013F8">
        <w:rPr>
          <w:sz w:val="28"/>
          <w:szCs w:val="28"/>
        </w:rPr>
        <w:t>.0</w:t>
      </w:r>
      <w:r w:rsidR="00A6432A">
        <w:rPr>
          <w:sz w:val="28"/>
          <w:szCs w:val="28"/>
        </w:rPr>
        <w:t>4</w:t>
      </w:r>
      <w:r w:rsidR="00854632" w:rsidRPr="009013F8">
        <w:rPr>
          <w:sz w:val="28"/>
          <w:szCs w:val="28"/>
        </w:rPr>
        <w:t>.202</w:t>
      </w:r>
      <w:r w:rsidR="00A6432A">
        <w:rPr>
          <w:sz w:val="28"/>
          <w:szCs w:val="28"/>
        </w:rPr>
        <w:t>1</w:t>
      </w:r>
      <w:r w:rsidR="00854632" w:rsidRPr="009013F8">
        <w:rPr>
          <w:sz w:val="28"/>
          <w:szCs w:val="28"/>
        </w:rPr>
        <w:t xml:space="preserve"> № </w:t>
      </w:r>
      <w:r w:rsidR="00A6432A">
        <w:rPr>
          <w:sz w:val="28"/>
          <w:szCs w:val="28"/>
        </w:rPr>
        <w:t>16</w:t>
      </w:r>
      <w:r w:rsidR="00854632" w:rsidRPr="009013F8">
        <w:rPr>
          <w:sz w:val="28"/>
          <w:szCs w:val="28"/>
        </w:rPr>
        <w:t>-</w:t>
      </w:r>
      <w:r w:rsidR="00A6432A">
        <w:rPr>
          <w:sz w:val="28"/>
          <w:szCs w:val="28"/>
        </w:rPr>
        <w:t>од</w:t>
      </w:r>
      <w:r w:rsidR="00821A18">
        <w:rPr>
          <w:sz w:val="28"/>
          <w:szCs w:val="28"/>
        </w:rPr>
        <w:t>»</w:t>
      </w:r>
    </w:p>
    <w:sectPr w:rsidR="00A92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632"/>
    <w:rsid w:val="0016710E"/>
    <w:rsid w:val="001956C3"/>
    <w:rsid w:val="003B1AE8"/>
    <w:rsid w:val="004B1CFF"/>
    <w:rsid w:val="005A361F"/>
    <w:rsid w:val="0075250B"/>
    <w:rsid w:val="007C6B13"/>
    <w:rsid w:val="00810D11"/>
    <w:rsid w:val="00821A18"/>
    <w:rsid w:val="00854632"/>
    <w:rsid w:val="00A21EE0"/>
    <w:rsid w:val="00A6432A"/>
    <w:rsid w:val="00A92D57"/>
    <w:rsid w:val="00AA1CA5"/>
    <w:rsid w:val="00C63175"/>
    <w:rsid w:val="00C67771"/>
    <w:rsid w:val="00C7472F"/>
    <w:rsid w:val="00E20706"/>
    <w:rsid w:val="00EB08B5"/>
    <w:rsid w:val="00EC1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F688"/>
  <w15:chartTrackingRefBased/>
  <w15:docId w15:val="{13AFF9DE-4005-43C6-9B6C-9E29061B1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6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546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8546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2023-04-06T07:11:00Z</dcterms:created>
  <dcterms:modified xsi:type="dcterms:W3CDTF">2023-08-31T05:18:00Z</dcterms:modified>
</cp:coreProperties>
</file>